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63C" w:rsidRPr="005B4ACE" w:rsidRDefault="0044463C" w:rsidP="0044463C">
      <w:pPr>
        <w:jc w:val="center"/>
        <w:rPr>
          <w:rFonts w:ascii="ＭＳ 明朝" w:eastAsia="ＭＳ 明朝" w:hAnsi="ＭＳ 明朝"/>
          <w:sz w:val="32"/>
          <w:szCs w:val="32"/>
        </w:rPr>
      </w:pPr>
      <w:bookmarkStart w:id="0" w:name="_GoBack"/>
      <w:r w:rsidRPr="005B4ACE">
        <w:rPr>
          <w:rFonts w:ascii="ＭＳ 明朝" w:eastAsia="ＭＳ 明朝" w:hAnsi="ＭＳ 明朝" w:hint="eastAsia"/>
          <w:sz w:val="32"/>
          <w:szCs w:val="32"/>
        </w:rPr>
        <w:t>入　札　説　明　書</w:t>
      </w:r>
    </w:p>
    <w:p w:rsidR="0044463C" w:rsidRPr="005B4ACE" w:rsidRDefault="0044463C" w:rsidP="0044463C">
      <w:pPr>
        <w:jc w:val="right"/>
        <w:rPr>
          <w:rFonts w:ascii="ＭＳ 明朝" w:eastAsia="ＭＳ 明朝" w:hAnsi="ＭＳ 明朝"/>
          <w:szCs w:val="21"/>
        </w:rPr>
      </w:pPr>
      <w:r w:rsidRPr="005B4ACE">
        <w:rPr>
          <w:rFonts w:ascii="ＭＳ 明朝" w:eastAsia="ＭＳ 明朝" w:hAnsi="ＭＳ 明朝" w:hint="eastAsia"/>
          <w:szCs w:val="21"/>
        </w:rPr>
        <w:t>独立行政法人経済産業研究所</w:t>
      </w:r>
    </w:p>
    <w:p w:rsidR="0044463C" w:rsidRPr="005B4ACE" w:rsidRDefault="0044463C" w:rsidP="0044463C">
      <w:pPr>
        <w:jc w:val="right"/>
        <w:rPr>
          <w:rFonts w:ascii="ＭＳ 明朝" w:eastAsia="ＭＳ 明朝" w:hAnsi="ＭＳ 明朝"/>
          <w:szCs w:val="21"/>
        </w:rPr>
      </w:pPr>
    </w:p>
    <w:p w:rsidR="0044463C" w:rsidRPr="005B4ACE" w:rsidRDefault="0044463C" w:rsidP="0044463C">
      <w:pPr>
        <w:jc w:val="left"/>
        <w:rPr>
          <w:rFonts w:ascii="ＭＳ 明朝" w:eastAsia="ＭＳ 明朝" w:hAnsi="ＭＳ 明朝"/>
          <w:szCs w:val="21"/>
        </w:rPr>
      </w:pPr>
      <w:r w:rsidRPr="005B4ACE">
        <w:rPr>
          <w:rFonts w:ascii="ＭＳ 明朝" w:eastAsia="ＭＳ 明朝" w:hAnsi="ＭＳ 明朝" w:hint="eastAsia"/>
          <w:szCs w:val="21"/>
        </w:rPr>
        <w:t xml:space="preserve">　独立行政法人経済産業研究所の調達契約に係る入札公告（</w:t>
      </w:r>
      <w:r w:rsidR="0083332E" w:rsidRPr="005E121F">
        <w:rPr>
          <w:rFonts w:asciiTheme="minorEastAsia" w:eastAsiaTheme="minorEastAsia" w:hAnsiTheme="minorEastAsia" w:hint="eastAsia"/>
        </w:rPr>
        <w:t>平成２８年３月２日（水）</w:t>
      </w:r>
      <w:r w:rsidRPr="005B4ACE">
        <w:rPr>
          <w:rFonts w:ascii="ＭＳ 明朝" w:eastAsia="ＭＳ 明朝" w:hAnsi="ＭＳ 明朝" w:hint="eastAsia"/>
          <w:szCs w:val="21"/>
        </w:rPr>
        <w:t>付け公告）に基づく入札については、関係法令及び独立行政法人経済産業研究所入札心得に定めるもののほか、下記に定めるところによる。</w:t>
      </w:r>
    </w:p>
    <w:p w:rsidR="0044463C" w:rsidRPr="005B4ACE" w:rsidRDefault="0044463C" w:rsidP="0044463C">
      <w:pPr>
        <w:jc w:val="left"/>
        <w:rPr>
          <w:rFonts w:ascii="ＭＳ 明朝" w:eastAsia="ＭＳ 明朝" w:hAnsi="ＭＳ 明朝"/>
          <w:szCs w:val="21"/>
        </w:rPr>
      </w:pPr>
    </w:p>
    <w:p w:rsidR="0044463C" w:rsidRPr="005B4ACE" w:rsidRDefault="0044463C" w:rsidP="0044463C">
      <w:pPr>
        <w:pStyle w:val="a3"/>
        <w:rPr>
          <w:rFonts w:ascii="ＭＳ 明朝" w:eastAsia="ＭＳ 明朝" w:hAnsi="ＭＳ 明朝"/>
        </w:rPr>
      </w:pPr>
      <w:r w:rsidRPr="005B4ACE">
        <w:rPr>
          <w:rFonts w:ascii="ＭＳ 明朝" w:eastAsia="ＭＳ 明朝" w:hAnsi="ＭＳ 明朝" w:hint="eastAsia"/>
        </w:rPr>
        <w:t>記</w:t>
      </w:r>
    </w:p>
    <w:p w:rsidR="0044463C" w:rsidRPr="005B4ACE" w:rsidRDefault="0044463C" w:rsidP="0044463C">
      <w:pPr>
        <w:rPr>
          <w:rFonts w:ascii="ＭＳ 明朝" w:eastAsia="ＭＳ 明朝" w:hAnsi="ＭＳ 明朝"/>
        </w:rPr>
      </w:pPr>
    </w:p>
    <w:p w:rsidR="0044463C" w:rsidRPr="005B4ACE" w:rsidRDefault="0044463C" w:rsidP="0044463C">
      <w:pPr>
        <w:numPr>
          <w:ilvl w:val="0"/>
          <w:numId w:val="1"/>
        </w:numPr>
        <w:rPr>
          <w:rFonts w:ascii="ＭＳ 明朝" w:eastAsia="ＭＳ 明朝" w:hAnsi="ＭＳ 明朝"/>
        </w:rPr>
      </w:pPr>
      <w:r w:rsidRPr="005B4ACE">
        <w:rPr>
          <w:rFonts w:ascii="ＭＳ 明朝" w:eastAsia="ＭＳ 明朝" w:hAnsi="ＭＳ 明朝" w:hint="eastAsia"/>
        </w:rPr>
        <w:t>競争入札に付する事項</w:t>
      </w:r>
    </w:p>
    <w:p w:rsidR="0044463C" w:rsidRPr="005B4ACE" w:rsidRDefault="0044463C" w:rsidP="0044463C">
      <w:pPr>
        <w:ind w:firstLineChars="114" w:firstLine="239"/>
        <w:rPr>
          <w:rFonts w:ascii="ＭＳ 明朝" w:eastAsia="ＭＳ 明朝" w:hAnsi="ＭＳ 明朝"/>
        </w:rPr>
      </w:pPr>
      <w:r w:rsidRPr="005B4ACE">
        <w:rPr>
          <w:rFonts w:ascii="ＭＳ 明朝" w:eastAsia="ＭＳ 明朝" w:hAnsi="ＭＳ 明朝" w:hint="eastAsia"/>
        </w:rPr>
        <w:t>（1）件名</w:t>
      </w:r>
    </w:p>
    <w:p w:rsidR="0044463C" w:rsidRPr="005E121F" w:rsidRDefault="0083332E" w:rsidP="0044463C">
      <w:pPr>
        <w:ind w:leftChars="169" w:left="714" w:hangingChars="171" w:hanging="359"/>
        <w:rPr>
          <w:rFonts w:asciiTheme="minorEastAsia" w:eastAsiaTheme="minorEastAsia" w:hAnsiTheme="minorEastAsia"/>
        </w:rPr>
      </w:pPr>
      <w:r w:rsidRPr="005E121F">
        <w:rPr>
          <w:rFonts w:asciiTheme="minorEastAsia" w:eastAsiaTheme="minorEastAsia" w:hAnsiTheme="minorEastAsia" w:hint="eastAsia"/>
        </w:rPr>
        <w:t>統計分析ソフトウェア「Ｓｔａｔａ／ＭＰ１４（２－ｃｏｒｅ）旧バージョンからのアップグレード」の調達</w:t>
      </w:r>
    </w:p>
    <w:p w:rsidR="0044463C" w:rsidRPr="005B4ACE" w:rsidRDefault="0044463C" w:rsidP="0044463C">
      <w:pPr>
        <w:ind w:firstLineChars="114" w:firstLine="239"/>
        <w:rPr>
          <w:rFonts w:ascii="ＭＳ 明朝" w:eastAsia="ＭＳ 明朝" w:hAnsi="ＭＳ 明朝"/>
        </w:rPr>
      </w:pPr>
      <w:r w:rsidRPr="005B4ACE">
        <w:rPr>
          <w:rFonts w:ascii="ＭＳ 明朝" w:eastAsia="ＭＳ 明朝" w:hAnsi="ＭＳ 明朝" w:hint="eastAsia"/>
        </w:rPr>
        <w:t>（2）仕様及び調達数量</w:t>
      </w:r>
    </w:p>
    <w:p w:rsidR="0044463C" w:rsidRPr="005B4ACE" w:rsidRDefault="0044463C" w:rsidP="0044463C">
      <w:pPr>
        <w:ind w:firstLineChars="114" w:firstLine="239"/>
        <w:rPr>
          <w:rFonts w:ascii="ＭＳ 明朝" w:eastAsia="ＭＳ 明朝" w:hAnsi="ＭＳ 明朝"/>
        </w:rPr>
      </w:pPr>
      <w:r w:rsidRPr="005B4ACE">
        <w:rPr>
          <w:rFonts w:ascii="ＭＳ 明朝" w:eastAsia="ＭＳ 明朝" w:hAnsi="ＭＳ 明朝" w:hint="eastAsia"/>
        </w:rPr>
        <w:tab/>
        <w:t>仕様書のとおり</w:t>
      </w:r>
    </w:p>
    <w:p w:rsidR="0044463C" w:rsidRPr="005B4ACE" w:rsidRDefault="0044463C" w:rsidP="0044463C">
      <w:pPr>
        <w:ind w:firstLineChars="114" w:firstLine="239"/>
        <w:rPr>
          <w:rFonts w:ascii="ＭＳ 明朝" w:eastAsia="ＭＳ 明朝" w:hAnsi="ＭＳ 明朝"/>
        </w:rPr>
      </w:pPr>
      <w:r w:rsidRPr="005B4ACE">
        <w:rPr>
          <w:rFonts w:ascii="ＭＳ 明朝" w:eastAsia="ＭＳ 明朝" w:hAnsi="ＭＳ 明朝" w:hint="eastAsia"/>
        </w:rPr>
        <w:t>（3）納入期限</w:t>
      </w:r>
    </w:p>
    <w:p w:rsidR="0044463C" w:rsidRPr="005E121F" w:rsidRDefault="0044463C" w:rsidP="0044463C">
      <w:pPr>
        <w:ind w:firstLineChars="114" w:firstLine="239"/>
        <w:rPr>
          <w:rFonts w:asciiTheme="minorEastAsia" w:eastAsiaTheme="minorEastAsia" w:hAnsiTheme="minorEastAsia"/>
        </w:rPr>
      </w:pPr>
      <w:r w:rsidRPr="005B4ACE">
        <w:rPr>
          <w:rFonts w:ascii="ＭＳ 明朝" w:eastAsia="ＭＳ 明朝" w:hAnsi="ＭＳ 明朝" w:hint="eastAsia"/>
        </w:rPr>
        <w:tab/>
      </w:r>
      <w:r w:rsidR="0083332E" w:rsidRPr="005E121F">
        <w:rPr>
          <w:rFonts w:asciiTheme="minorEastAsia" w:eastAsiaTheme="minorEastAsia" w:hAnsiTheme="minorEastAsia" w:hint="eastAsia"/>
        </w:rPr>
        <w:t>平成２８年３月２４日（木）</w:t>
      </w:r>
    </w:p>
    <w:p w:rsidR="0044463C" w:rsidRPr="005B4ACE" w:rsidRDefault="0044463C" w:rsidP="0044463C">
      <w:pPr>
        <w:ind w:firstLineChars="114" w:firstLine="239"/>
        <w:rPr>
          <w:rFonts w:ascii="ＭＳ 明朝" w:eastAsia="ＭＳ 明朝" w:hAnsi="ＭＳ 明朝"/>
        </w:rPr>
      </w:pPr>
      <w:r w:rsidRPr="005B4ACE">
        <w:rPr>
          <w:rFonts w:ascii="ＭＳ 明朝" w:eastAsia="ＭＳ 明朝" w:hAnsi="ＭＳ 明朝" w:hint="eastAsia"/>
        </w:rPr>
        <w:t>（4）納入場所</w:t>
      </w:r>
    </w:p>
    <w:p w:rsidR="0044463C" w:rsidRPr="005B4ACE" w:rsidRDefault="0044463C" w:rsidP="0044463C">
      <w:pPr>
        <w:ind w:firstLineChars="114" w:firstLine="239"/>
        <w:rPr>
          <w:rFonts w:ascii="ＭＳ 明朝" w:eastAsia="ＭＳ 明朝" w:hAnsi="ＭＳ 明朝"/>
        </w:rPr>
      </w:pPr>
      <w:r w:rsidRPr="005B4ACE">
        <w:rPr>
          <w:rFonts w:ascii="ＭＳ 明朝" w:eastAsia="ＭＳ 明朝" w:hAnsi="ＭＳ 明朝" w:hint="eastAsia"/>
        </w:rPr>
        <w:tab/>
        <w:t>独立行政法人経済産業研究所</w:t>
      </w:r>
      <w:r>
        <w:rPr>
          <w:rFonts w:ascii="ＭＳ 明朝" w:eastAsia="ＭＳ 明朝" w:hAnsi="ＭＳ 明朝" w:hint="eastAsia"/>
        </w:rPr>
        <w:t xml:space="preserve"> </w:t>
      </w:r>
      <w:r w:rsidRPr="005B4ACE">
        <w:rPr>
          <w:rFonts w:ascii="ＭＳ 明朝" w:eastAsia="ＭＳ 明朝" w:hAnsi="ＭＳ 明朝" w:hint="eastAsia"/>
        </w:rPr>
        <w:t>研究グループ　計量分析・データ担当</w:t>
      </w:r>
    </w:p>
    <w:p w:rsidR="0044463C" w:rsidRPr="005B4ACE" w:rsidRDefault="0044463C" w:rsidP="0044463C">
      <w:pPr>
        <w:ind w:firstLineChars="114" w:firstLine="239"/>
        <w:rPr>
          <w:rFonts w:ascii="ＭＳ 明朝" w:eastAsia="ＭＳ 明朝" w:hAnsi="ＭＳ 明朝"/>
        </w:rPr>
      </w:pPr>
      <w:r w:rsidRPr="005B4ACE">
        <w:rPr>
          <w:rFonts w:ascii="ＭＳ 明朝" w:eastAsia="ＭＳ 明朝" w:hAnsi="ＭＳ 明朝" w:hint="eastAsia"/>
        </w:rPr>
        <w:t>（5）入札方法</w:t>
      </w:r>
    </w:p>
    <w:p w:rsidR="0044463C" w:rsidRPr="005B4ACE" w:rsidRDefault="0044463C" w:rsidP="0044463C">
      <w:pPr>
        <w:ind w:leftChars="284" w:left="596" w:firstLineChars="115" w:firstLine="241"/>
        <w:rPr>
          <w:rFonts w:ascii="ＭＳ 明朝" w:eastAsia="ＭＳ 明朝" w:hAnsi="ＭＳ 明朝"/>
        </w:rPr>
      </w:pPr>
      <w:r w:rsidRPr="005B4ACE">
        <w:rPr>
          <w:rFonts w:ascii="ＭＳ 明朝" w:eastAsia="ＭＳ 明朝" w:hAnsi="ＭＳ 明朝" w:hint="eastAsia"/>
        </w:rPr>
        <w:tab/>
        <w:t>①入札書は日本語で記載すること。</w:t>
      </w:r>
    </w:p>
    <w:p w:rsidR="0044463C" w:rsidRPr="005B4ACE" w:rsidRDefault="0044463C" w:rsidP="0044463C">
      <w:pPr>
        <w:ind w:firstLineChars="400" w:firstLine="840"/>
        <w:rPr>
          <w:rFonts w:ascii="ＭＳ 明朝" w:eastAsia="ＭＳ 明朝" w:hAnsi="ＭＳ 明朝"/>
        </w:rPr>
      </w:pPr>
      <w:r w:rsidRPr="005B4ACE">
        <w:rPr>
          <w:rFonts w:ascii="ＭＳ 明朝" w:eastAsia="ＭＳ 明朝" w:hAnsi="ＭＳ 明朝" w:hint="eastAsia"/>
        </w:rPr>
        <w:t>②入札書は経済産業研究所の書式（様式</w:t>
      </w:r>
      <w:r>
        <w:rPr>
          <w:rFonts w:ascii="ＭＳ 明朝" w:eastAsia="ＭＳ 明朝" w:hAnsi="ＭＳ 明朝" w:hint="eastAsia"/>
        </w:rPr>
        <w:t>－１</w:t>
      </w:r>
      <w:r w:rsidRPr="005B4ACE">
        <w:rPr>
          <w:rFonts w:ascii="ＭＳ 明朝" w:eastAsia="ＭＳ 明朝" w:hAnsi="ＭＳ 明朝" w:hint="eastAsia"/>
        </w:rPr>
        <w:t>）によること。</w:t>
      </w:r>
    </w:p>
    <w:p w:rsidR="0044463C" w:rsidRPr="005B4ACE" w:rsidRDefault="0044463C" w:rsidP="0044463C">
      <w:pPr>
        <w:ind w:firstLineChars="400" w:firstLine="840"/>
        <w:rPr>
          <w:rFonts w:ascii="ＭＳ 明朝" w:eastAsia="ＭＳ 明朝" w:hAnsi="ＭＳ 明朝"/>
        </w:rPr>
      </w:pPr>
      <w:r w:rsidRPr="005B4ACE">
        <w:rPr>
          <w:rFonts w:ascii="ＭＳ 明朝" w:eastAsia="ＭＳ 明朝" w:hAnsi="ＭＳ 明朝" w:hint="eastAsia"/>
        </w:rPr>
        <w:t>③記載項目は次のとおり</w:t>
      </w:r>
    </w:p>
    <w:p w:rsidR="0044463C" w:rsidRPr="005B4ACE" w:rsidRDefault="0044463C" w:rsidP="005E121F">
      <w:pPr>
        <w:ind w:leftChars="399" w:left="1418" w:hangingChars="276" w:hanging="580"/>
        <w:rPr>
          <w:rFonts w:ascii="ＭＳ 明朝" w:eastAsia="ＭＳ 明朝" w:hAnsi="ＭＳ 明朝"/>
        </w:rPr>
      </w:pPr>
      <w:r w:rsidRPr="005B4ACE">
        <w:rPr>
          <w:rFonts w:ascii="ＭＳ 明朝" w:eastAsia="ＭＳ 明朝" w:hAnsi="ＭＳ 明朝" w:hint="eastAsia"/>
        </w:rPr>
        <w:t>（a）入札金額は、</w:t>
      </w:r>
      <w:r w:rsidR="0083332E" w:rsidRPr="005E121F">
        <w:rPr>
          <w:rFonts w:asciiTheme="minorEastAsia" w:eastAsiaTheme="minorEastAsia" w:hAnsiTheme="minorEastAsia" w:hint="eastAsia"/>
        </w:rPr>
        <w:t>Ｓｔａｔａ／ＭＰ１４（２－ｃｏｒｅ）旧バージョンからのアップグレード</w:t>
      </w:r>
      <w:r w:rsidRPr="005B4ACE">
        <w:rPr>
          <w:rFonts w:ascii="ＭＳ 明朝" w:eastAsia="ＭＳ 明朝" w:hAnsi="ＭＳ 明朝" w:hint="eastAsia"/>
        </w:rPr>
        <w:t>の総価とする。</w:t>
      </w:r>
    </w:p>
    <w:p w:rsidR="0044463C" w:rsidRPr="005B4ACE" w:rsidRDefault="0044463C" w:rsidP="0044463C">
      <w:pPr>
        <w:ind w:leftChars="400" w:left="1365" w:hangingChars="250" w:hanging="525"/>
        <w:rPr>
          <w:rFonts w:ascii="ＭＳ 明朝" w:eastAsia="ＭＳ 明朝" w:hAnsi="ＭＳ 明朝"/>
        </w:rPr>
      </w:pPr>
      <w:r w:rsidRPr="005B4ACE">
        <w:rPr>
          <w:rFonts w:ascii="ＭＳ 明朝" w:eastAsia="ＭＳ 明朝" w:hAnsi="ＭＳ 明朝" w:hint="eastAsia"/>
        </w:rPr>
        <w:t>（b）落札決定に当たっては、入札書に記載された金額に当該金額の</w:t>
      </w:r>
      <w:r w:rsidR="006E4DE7">
        <w:rPr>
          <w:rFonts w:ascii="ＭＳ 明朝" w:eastAsia="ＭＳ 明朝" w:hAnsi="ＭＳ 明朝" w:hint="eastAsia"/>
        </w:rPr>
        <w:t>８</w:t>
      </w:r>
      <w:r w:rsidR="006E4DE7" w:rsidRPr="005B4ACE">
        <w:rPr>
          <w:rFonts w:ascii="ＭＳ 明朝" w:eastAsia="ＭＳ 明朝" w:hAnsi="ＭＳ 明朝" w:hint="eastAsia"/>
        </w:rPr>
        <w:t>％</w:t>
      </w:r>
      <w:r w:rsidRPr="005B4ACE">
        <w:rPr>
          <w:rFonts w:ascii="ＭＳ 明朝" w:eastAsia="ＭＳ 明朝" w:hAnsi="ＭＳ 明朝" w:hint="eastAsia"/>
        </w:rPr>
        <w:t>に相当する額を加算した金額（当該金額に１円未満の端数があるときは、その端数金額を切り捨てるものとする）をもって落札価格とするので、入札者は、消費税及び地方消費税に係る課税事業者であるか免税事業者であるかを問わず、見積もった契約金額の</w:t>
      </w:r>
      <w:r w:rsidR="006E4DE7" w:rsidRPr="005B4ACE">
        <w:rPr>
          <w:rFonts w:ascii="ＭＳ 明朝" w:eastAsia="ＭＳ 明朝" w:hAnsi="ＭＳ 明朝" w:hint="eastAsia"/>
        </w:rPr>
        <w:t>１０</w:t>
      </w:r>
      <w:r w:rsidR="006E4DE7">
        <w:rPr>
          <w:rFonts w:ascii="ＭＳ 明朝" w:eastAsia="ＭＳ 明朝" w:hAnsi="ＭＳ 明朝" w:hint="eastAsia"/>
        </w:rPr>
        <w:t>８</w:t>
      </w:r>
      <w:r w:rsidR="006E4DE7" w:rsidRPr="005B4ACE">
        <w:rPr>
          <w:rFonts w:ascii="ＭＳ 明朝" w:eastAsia="ＭＳ 明朝" w:hAnsi="ＭＳ 明朝" w:hint="eastAsia"/>
        </w:rPr>
        <w:t>分</w:t>
      </w:r>
      <w:r w:rsidRPr="005B4ACE">
        <w:rPr>
          <w:rFonts w:ascii="ＭＳ 明朝" w:eastAsia="ＭＳ 明朝" w:hAnsi="ＭＳ 明朝" w:hint="eastAsia"/>
        </w:rPr>
        <w:t>の１００に相当する金額を入札書に記載すること。</w:t>
      </w:r>
    </w:p>
    <w:p w:rsidR="0044463C" w:rsidRPr="005B4ACE" w:rsidRDefault="0044463C" w:rsidP="0044463C">
      <w:pPr>
        <w:ind w:leftChars="400" w:left="1365" w:hangingChars="250" w:hanging="525"/>
        <w:rPr>
          <w:rFonts w:ascii="ＭＳ 明朝" w:eastAsia="ＭＳ 明朝" w:hAnsi="ＭＳ 明朝"/>
        </w:rPr>
      </w:pPr>
    </w:p>
    <w:p w:rsidR="0044463C" w:rsidRDefault="0044463C" w:rsidP="0044463C">
      <w:pPr>
        <w:numPr>
          <w:ilvl w:val="0"/>
          <w:numId w:val="1"/>
        </w:numPr>
        <w:rPr>
          <w:rFonts w:ascii="ＭＳ 明朝" w:eastAsia="ＭＳ 明朝" w:hAnsi="ＭＳ 明朝"/>
        </w:rPr>
      </w:pPr>
      <w:r>
        <w:rPr>
          <w:rFonts w:ascii="ＭＳ 明朝" w:eastAsia="ＭＳ 明朝" w:hAnsi="ＭＳ 明朝" w:hint="eastAsia"/>
        </w:rPr>
        <w:t>競争参加資格</w:t>
      </w:r>
    </w:p>
    <w:p w:rsidR="0044463C" w:rsidRDefault="0044463C" w:rsidP="0044463C">
      <w:pPr>
        <w:ind w:leftChars="100" w:left="630" w:hangingChars="200" w:hanging="420"/>
        <w:rPr>
          <w:rFonts w:ascii="ＭＳ 明朝" w:eastAsia="ＭＳ 明朝" w:hAnsi="ＭＳ 明朝"/>
        </w:rPr>
      </w:pPr>
      <w:r w:rsidRPr="005B4ACE">
        <w:rPr>
          <w:rFonts w:ascii="ＭＳ 明朝" w:eastAsia="ＭＳ 明朝" w:hAnsi="ＭＳ 明朝" w:hint="eastAsia"/>
        </w:rPr>
        <w:t>（1）</w:t>
      </w:r>
      <w:r w:rsidR="006E4DE7" w:rsidRPr="005B4ACE">
        <w:rPr>
          <w:rFonts w:ascii="ＭＳ 明朝" w:eastAsia="ＭＳ 明朝" w:hAnsi="ＭＳ 明朝" w:hint="eastAsia"/>
        </w:rPr>
        <w:t>平成２５年・２６年・２７年度競争参加資格（全省庁統一資格）「物品の販売」の「Ａ</w:t>
      </w:r>
      <w:r w:rsidR="006E4DE7">
        <w:rPr>
          <w:rFonts w:ascii="ＭＳ 明朝" w:eastAsia="ＭＳ 明朝" w:hAnsi="ＭＳ 明朝" w:hint="eastAsia"/>
        </w:rPr>
        <w:t>」</w:t>
      </w:r>
      <w:r w:rsidR="006E4DE7" w:rsidRPr="005B4ACE">
        <w:rPr>
          <w:rFonts w:ascii="ＭＳ 明朝" w:eastAsia="ＭＳ 明朝" w:hAnsi="ＭＳ 明朝" w:hint="eastAsia"/>
        </w:rPr>
        <w:t>「Ｂ」又は「Ｃ」の等級に格付けされている者であること。</w:t>
      </w:r>
    </w:p>
    <w:p w:rsidR="0044463C" w:rsidRDefault="0044463C" w:rsidP="0044463C">
      <w:pPr>
        <w:rPr>
          <w:rFonts w:ascii="ＭＳ 明朝" w:eastAsia="ＭＳ 明朝" w:hAnsi="ＭＳ 明朝"/>
        </w:rPr>
      </w:pPr>
      <w:r>
        <w:rPr>
          <w:rFonts w:ascii="ＭＳ 明朝" w:eastAsia="ＭＳ 明朝" w:hAnsi="ＭＳ 明朝" w:hint="eastAsia"/>
        </w:rPr>
        <w:t xml:space="preserve">　</w:t>
      </w:r>
      <w:r w:rsidRPr="005B4ACE">
        <w:rPr>
          <w:rFonts w:ascii="ＭＳ 明朝" w:eastAsia="ＭＳ 明朝" w:hAnsi="ＭＳ 明朝" w:hint="eastAsia"/>
        </w:rPr>
        <w:t>（2</w:t>
      </w:r>
      <w:r>
        <w:rPr>
          <w:rFonts w:ascii="ＭＳ 明朝" w:eastAsia="ＭＳ 明朝" w:hAnsi="ＭＳ 明朝"/>
        </w:rPr>
        <w:t>）</w:t>
      </w:r>
      <w:r w:rsidRPr="005B4ACE">
        <w:rPr>
          <w:rFonts w:ascii="ＭＳ 明朝" w:eastAsia="ＭＳ 明朝" w:hAnsi="ＭＳ 明朝" w:hint="eastAsia"/>
        </w:rPr>
        <w:t>入札説明書の交付を受けた者であること。</w:t>
      </w:r>
    </w:p>
    <w:p w:rsidR="0044463C" w:rsidRDefault="0044463C" w:rsidP="0044463C">
      <w:pPr>
        <w:ind w:leftChars="300" w:left="630"/>
        <w:rPr>
          <w:rFonts w:ascii="ＭＳ 明朝" w:eastAsia="ＭＳ 明朝" w:hAnsi="ＭＳ 明朝"/>
        </w:rPr>
      </w:pPr>
      <w:r w:rsidRPr="008B4AD4">
        <w:rPr>
          <w:rFonts w:ascii="ＭＳ 明朝" w:eastAsia="ＭＳ 明朝" w:hAnsi="ＭＳ 明朝" w:hint="eastAsia"/>
        </w:rPr>
        <w:t>本入札公告の日から開札の時までの期間に経済産業省所管補助金交付等の停止及び契約に係る指名停止等措置要領に基づく指名停止を受けていないこと。</w:t>
      </w:r>
    </w:p>
    <w:p w:rsidR="0044463C" w:rsidRPr="008B4AD4" w:rsidRDefault="0044463C" w:rsidP="0044463C">
      <w:pPr>
        <w:ind w:leftChars="115" w:left="596" w:hangingChars="169" w:hanging="355"/>
        <w:rPr>
          <w:rFonts w:ascii="ＭＳ 明朝" w:eastAsia="ＭＳ 明朝" w:hAnsi="ＭＳ 明朝"/>
        </w:rPr>
      </w:pPr>
      <w:r w:rsidRPr="008B4AD4">
        <w:rPr>
          <w:rFonts w:ascii="ＭＳ 明朝" w:eastAsia="ＭＳ 明朝" w:hAnsi="ＭＳ 明朝" w:hint="eastAsia"/>
        </w:rPr>
        <w:t>（</w:t>
      </w:r>
      <w:r>
        <w:rPr>
          <w:rFonts w:ascii="ＭＳ 明朝" w:eastAsia="ＭＳ 明朝" w:hAnsi="ＭＳ 明朝" w:hint="eastAsia"/>
        </w:rPr>
        <w:t>3</w:t>
      </w:r>
      <w:r w:rsidRPr="008B4AD4">
        <w:rPr>
          <w:rFonts w:ascii="ＭＳ 明朝" w:eastAsia="ＭＳ 明朝" w:hAnsi="ＭＳ 明朝" w:hint="eastAsia"/>
        </w:rPr>
        <w:t>）本入札公告の日から開札の時までの期間に経済産業省所管補助金交付等の停止及び契約に係る指名停止等措置要領に基づく指名停止を受けていないこと。</w:t>
      </w:r>
    </w:p>
    <w:p w:rsidR="0044463C" w:rsidRPr="008B1CF6" w:rsidRDefault="0044463C" w:rsidP="0044463C">
      <w:pPr>
        <w:rPr>
          <w:rFonts w:ascii="ＭＳ 明朝" w:eastAsia="ＭＳ 明朝" w:hAnsi="ＭＳ 明朝"/>
        </w:rPr>
      </w:pPr>
    </w:p>
    <w:p w:rsidR="0044463C" w:rsidRDefault="0044463C" w:rsidP="0044463C">
      <w:pPr>
        <w:numPr>
          <w:ilvl w:val="0"/>
          <w:numId w:val="1"/>
        </w:numPr>
        <w:rPr>
          <w:rFonts w:ascii="ＭＳ 明朝" w:eastAsia="ＭＳ 明朝" w:hAnsi="ＭＳ 明朝"/>
        </w:rPr>
      </w:pPr>
      <w:r>
        <w:rPr>
          <w:rFonts w:ascii="ＭＳ 明朝" w:eastAsia="ＭＳ 明朝" w:hAnsi="ＭＳ 明朝" w:hint="eastAsia"/>
        </w:rPr>
        <w:lastRenderedPageBreak/>
        <w:t>入札者に求められる義務</w:t>
      </w:r>
    </w:p>
    <w:p w:rsidR="0044463C" w:rsidRPr="003677CD" w:rsidRDefault="0044463C" w:rsidP="0044463C">
      <w:pPr>
        <w:ind w:leftChars="171" w:left="359" w:firstLineChars="100" w:firstLine="210"/>
        <w:rPr>
          <w:rFonts w:ascii="ＭＳ 明朝" w:eastAsia="ＭＳ 明朝" w:hAnsi="ＭＳ 明朝"/>
        </w:rPr>
      </w:pPr>
      <w:r w:rsidRPr="003677CD">
        <w:rPr>
          <w:rFonts w:ascii="ＭＳ 明朝" w:eastAsia="ＭＳ 明朝" w:hAnsi="ＭＳ 明朝" w:hint="eastAsia"/>
        </w:rPr>
        <w:t>この入札に参加を希望する者は、独立行政法人経済産業研究所が交付する仕様書に基づき</w:t>
      </w:r>
      <w:r>
        <w:rPr>
          <w:rFonts w:ascii="ＭＳ 明朝" w:eastAsia="ＭＳ 明朝" w:hAnsi="ＭＳ 明朝" w:hint="eastAsia"/>
        </w:rPr>
        <w:t>機能</w:t>
      </w:r>
      <w:r w:rsidRPr="003677CD">
        <w:rPr>
          <w:rFonts w:ascii="ＭＳ 明朝" w:eastAsia="ＭＳ 明朝" w:hAnsi="ＭＳ 明朝" w:hint="eastAsia"/>
        </w:rPr>
        <w:t>証明書を作成し、</w:t>
      </w:r>
      <w:r>
        <w:rPr>
          <w:rFonts w:ascii="ＭＳ 明朝" w:eastAsia="ＭＳ 明朝" w:hAnsi="ＭＳ 明朝" w:hint="eastAsia"/>
        </w:rPr>
        <w:t>機能</w:t>
      </w:r>
      <w:r w:rsidRPr="003677CD">
        <w:rPr>
          <w:rFonts w:ascii="ＭＳ 明朝" w:eastAsia="ＭＳ 明朝" w:hAnsi="ＭＳ 明朝" w:hint="eastAsia"/>
        </w:rPr>
        <w:t>証明書等の受領期限内に提出しなければならない。また、独立行政法人経済産業研究所から当該書類に関し説明を求められた場合は、それに応じなければならない。なお、入札者の作成した</w:t>
      </w:r>
      <w:r>
        <w:rPr>
          <w:rFonts w:ascii="ＭＳ 明朝" w:eastAsia="ＭＳ 明朝" w:hAnsi="ＭＳ 明朝" w:hint="eastAsia"/>
        </w:rPr>
        <w:t>機能</w:t>
      </w:r>
      <w:r w:rsidRPr="003677CD">
        <w:rPr>
          <w:rFonts w:ascii="ＭＳ 明朝" w:eastAsia="ＭＳ 明朝" w:hAnsi="ＭＳ 明朝" w:hint="eastAsia"/>
        </w:rPr>
        <w:t>証明書等は独立行政法人経済産業研究所において審査するものとし、採用し得ると判断した</w:t>
      </w:r>
      <w:r>
        <w:rPr>
          <w:rFonts w:ascii="ＭＳ 明朝" w:eastAsia="ＭＳ 明朝" w:hAnsi="ＭＳ 明朝" w:hint="eastAsia"/>
        </w:rPr>
        <w:t>機能</w:t>
      </w:r>
      <w:r w:rsidRPr="003677CD">
        <w:rPr>
          <w:rFonts w:ascii="ＭＳ 明朝" w:eastAsia="ＭＳ 明朝" w:hAnsi="ＭＳ 明朝" w:hint="eastAsia"/>
        </w:rPr>
        <w:t>証明書等を提出した者のみ入札に参加できるものとする。</w:t>
      </w:r>
    </w:p>
    <w:p w:rsidR="0044463C" w:rsidRDefault="0044463C" w:rsidP="0044463C">
      <w:pPr>
        <w:rPr>
          <w:rFonts w:ascii="ＭＳ 明朝" w:eastAsia="ＭＳ 明朝" w:hAnsi="ＭＳ 明朝"/>
        </w:rPr>
      </w:pPr>
    </w:p>
    <w:p w:rsidR="0044463C" w:rsidRPr="005B4ACE" w:rsidRDefault="0044463C" w:rsidP="0044463C">
      <w:pPr>
        <w:numPr>
          <w:ilvl w:val="0"/>
          <w:numId w:val="1"/>
        </w:numPr>
        <w:ind w:left="142" w:hanging="142"/>
        <w:rPr>
          <w:rFonts w:ascii="ＭＳ 明朝" w:eastAsia="ＭＳ 明朝" w:hAnsi="ＭＳ 明朝"/>
        </w:rPr>
      </w:pPr>
      <w:r w:rsidRPr="001A2CD8">
        <w:rPr>
          <w:rFonts w:ascii="ＭＳ 明朝" w:eastAsia="ＭＳ 明朝" w:hAnsi="ＭＳ 明朝" w:hint="eastAsia"/>
        </w:rPr>
        <w:t>次の各号の一に該当すると認められる者を、その事実があった後2年間入札に参加させない。</w:t>
      </w:r>
    </w:p>
    <w:p w:rsidR="0044463C" w:rsidRPr="005B4ACE" w:rsidRDefault="0044463C" w:rsidP="0044463C">
      <w:pPr>
        <w:ind w:leftChars="114" w:left="598" w:hangingChars="171" w:hanging="359"/>
        <w:rPr>
          <w:rFonts w:ascii="ＭＳ 明朝" w:eastAsia="ＭＳ 明朝" w:hAnsi="ＭＳ 明朝"/>
        </w:rPr>
      </w:pPr>
      <w:r w:rsidRPr="005B4ACE">
        <w:rPr>
          <w:rFonts w:ascii="ＭＳ 明朝" w:eastAsia="ＭＳ 明朝" w:hAnsi="ＭＳ 明朝" w:hint="eastAsia"/>
        </w:rPr>
        <w:t>（1）特別の理由がある場合を除くほか、成年被後見人及び被保佐人並びに破産者で復権を得ない者を調達に参加させることはできない。</w:t>
      </w:r>
    </w:p>
    <w:p w:rsidR="0044463C" w:rsidRDefault="0044463C" w:rsidP="0044463C">
      <w:pPr>
        <w:ind w:leftChars="115" w:left="596" w:hangingChars="169" w:hanging="355"/>
        <w:rPr>
          <w:rFonts w:ascii="ＭＳ 明朝" w:eastAsia="ＭＳ 明朝" w:hAnsi="ＭＳ 明朝"/>
        </w:rPr>
      </w:pPr>
      <w:r w:rsidRPr="005B4ACE">
        <w:rPr>
          <w:rFonts w:ascii="ＭＳ 明朝" w:eastAsia="ＭＳ 明朝" w:hAnsi="ＭＳ 明朝" w:hint="eastAsia"/>
        </w:rPr>
        <w:t>（2）契約の履行に当たり故意に工事若しくは製造を粗雑にし、又は物品の品質若しくは、数量に関して不正の行為をした者。</w:t>
      </w:r>
    </w:p>
    <w:p w:rsidR="0044463C" w:rsidRDefault="0044463C" w:rsidP="0044463C">
      <w:pPr>
        <w:ind w:leftChars="115" w:left="596" w:hangingChars="169" w:hanging="355"/>
        <w:rPr>
          <w:rFonts w:ascii="ＭＳ 明朝" w:eastAsia="ＭＳ 明朝" w:hAnsi="ＭＳ 明朝"/>
        </w:rPr>
      </w:pPr>
      <w:r w:rsidRPr="005B4ACE">
        <w:rPr>
          <w:rFonts w:ascii="ＭＳ 明朝" w:eastAsia="ＭＳ 明朝" w:hAnsi="ＭＳ 明朝" w:hint="eastAsia"/>
        </w:rPr>
        <w:t>（</w:t>
      </w:r>
      <w:r>
        <w:rPr>
          <w:rFonts w:ascii="ＭＳ 明朝" w:eastAsia="ＭＳ 明朝" w:hAnsi="ＭＳ 明朝" w:hint="eastAsia"/>
        </w:rPr>
        <w:t>3</w:t>
      </w:r>
      <w:r w:rsidRPr="005B4ACE">
        <w:rPr>
          <w:rFonts w:ascii="ＭＳ 明朝" w:eastAsia="ＭＳ 明朝" w:hAnsi="ＭＳ 明朝" w:hint="eastAsia"/>
        </w:rPr>
        <w:t>）公正な競争の執行を妨げた者、又は公正な価格を害し、若しくは不正の利益を得るために連合した者。</w:t>
      </w:r>
    </w:p>
    <w:p w:rsidR="0044463C" w:rsidRDefault="0044463C" w:rsidP="0044463C">
      <w:pPr>
        <w:ind w:leftChars="115" w:left="596" w:hangingChars="169" w:hanging="355"/>
        <w:rPr>
          <w:rFonts w:ascii="ＭＳ 明朝" w:eastAsia="ＭＳ 明朝" w:hAnsi="ＭＳ 明朝"/>
        </w:rPr>
      </w:pPr>
      <w:r w:rsidRPr="005B4ACE">
        <w:rPr>
          <w:rFonts w:ascii="ＭＳ 明朝" w:eastAsia="ＭＳ 明朝" w:hAnsi="ＭＳ 明朝" w:hint="eastAsia"/>
        </w:rPr>
        <w:t>（</w:t>
      </w:r>
      <w:r>
        <w:rPr>
          <w:rFonts w:ascii="ＭＳ 明朝" w:eastAsia="ＭＳ 明朝" w:hAnsi="ＭＳ 明朝" w:hint="eastAsia"/>
        </w:rPr>
        <w:t>4</w:t>
      </w:r>
      <w:r w:rsidRPr="005B4ACE">
        <w:rPr>
          <w:rFonts w:ascii="ＭＳ 明朝" w:eastAsia="ＭＳ 明朝" w:hAnsi="ＭＳ 明朝" w:hint="eastAsia"/>
        </w:rPr>
        <w:t>）落札者が契約を結ぶこと又は契約者が契約を履行することを妨げた者。</w:t>
      </w:r>
    </w:p>
    <w:p w:rsidR="0044463C" w:rsidRDefault="0044463C" w:rsidP="0044463C">
      <w:pPr>
        <w:ind w:leftChars="115" w:left="596" w:hangingChars="169" w:hanging="355"/>
        <w:rPr>
          <w:rFonts w:ascii="ＭＳ 明朝" w:eastAsia="ＭＳ 明朝" w:hAnsi="ＭＳ 明朝"/>
        </w:rPr>
      </w:pPr>
      <w:r w:rsidRPr="005B4ACE">
        <w:rPr>
          <w:rFonts w:ascii="ＭＳ 明朝" w:eastAsia="ＭＳ 明朝" w:hAnsi="ＭＳ 明朝" w:hint="eastAsia"/>
        </w:rPr>
        <w:t>（</w:t>
      </w:r>
      <w:r>
        <w:rPr>
          <w:rFonts w:ascii="ＭＳ 明朝" w:eastAsia="ＭＳ 明朝" w:hAnsi="ＭＳ 明朝" w:hint="eastAsia"/>
        </w:rPr>
        <w:t>5</w:t>
      </w:r>
      <w:r w:rsidRPr="005B4ACE">
        <w:rPr>
          <w:rFonts w:ascii="ＭＳ 明朝" w:eastAsia="ＭＳ 明朝" w:hAnsi="ＭＳ 明朝" w:hint="eastAsia"/>
        </w:rPr>
        <w:t>）監督又は検査の実施に当たり職員の執行を妨げた者。</w:t>
      </w:r>
    </w:p>
    <w:p w:rsidR="0044463C" w:rsidRDefault="0044463C" w:rsidP="0044463C">
      <w:pPr>
        <w:ind w:leftChars="115" w:left="596" w:hangingChars="169" w:hanging="355"/>
        <w:rPr>
          <w:rFonts w:ascii="ＭＳ 明朝" w:eastAsia="ＭＳ 明朝" w:hAnsi="ＭＳ 明朝"/>
        </w:rPr>
      </w:pPr>
      <w:r w:rsidRPr="005B4ACE">
        <w:rPr>
          <w:rFonts w:ascii="ＭＳ 明朝" w:eastAsia="ＭＳ 明朝" w:hAnsi="ＭＳ 明朝" w:hint="eastAsia"/>
        </w:rPr>
        <w:t>（</w:t>
      </w:r>
      <w:r>
        <w:rPr>
          <w:rFonts w:ascii="ＭＳ 明朝" w:eastAsia="ＭＳ 明朝" w:hAnsi="ＭＳ 明朝" w:hint="eastAsia"/>
        </w:rPr>
        <w:t>6</w:t>
      </w:r>
      <w:r w:rsidRPr="005B4ACE">
        <w:rPr>
          <w:rFonts w:ascii="ＭＳ 明朝" w:eastAsia="ＭＳ 明朝" w:hAnsi="ＭＳ 明朝" w:hint="eastAsia"/>
        </w:rPr>
        <w:t>）正当な理由なしに契約を履行しなかった者。</w:t>
      </w:r>
    </w:p>
    <w:p w:rsidR="0044463C" w:rsidRDefault="0044463C" w:rsidP="0044463C">
      <w:pPr>
        <w:ind w:leftChars="115" w:left="596" w:hangingChars="169" w:hanging="355"/>
        <w:rPr>
          <w:rFonts w:ascii="ＭＳ 明朝" w:eastAsia="ＭＳ 明朝" w:hAnsi="ＭＳ 明朝"/>
        </w:rPr>
      </w:pPr>
      <w:r w:rsidRPr="005B4ACE">
        <w:rPr>
          <w:rFonts w:ascii="ＭＳ 明朝" w:eastAsia="ＭＳ 明朝" w:hAnsi="ＭＳ 明朝" w:hint="eastAsia"/>
        </w:rPr>
        <w:t>（</w:t>
      </w:r>
      <w:r>
        <w:rPr>
          <w:rFonts w:ascii="ＭＳ 明朝" w:eastAsia="ＭＳ 明朝" w:hAnsi="ＭＳ 明朝" w:hint="eastAsia"/>
        </w:rPr>
        <w:t>7</w:t>
      </w:r>
      <w:r w:rsidRPr="005B4ACE">
        <w:rPr>
          <w:rFonts w:ascii="ＭＳ 明朝" w:eastAsia="ＭＳ 明朝" w:hAnsi="ＭＳ 明朝" w:hint="eastAsia"/>
        </w:rPr>
        <w:t>）上記内容に該当する事実があった後2年を経過しない者を履行に当たり代理人、支配人、その他使用人として使用した者。</w:t>
      </w:r>
    </w:p>
    <w:p w:rsidR="0044463C" w:rsidRDefault="0044463C" w:rsidP="0044463C">
      <w:pPr>
        <w:ind w:leftChars="115" w:left="596" w:hangingChars="169" w:hanging="355"/>
        <w:rPr>
          <w:rFonts w:ascii="ＭＳ 明朝" w:eastAsia="ＭＳ 明朝" w:hAnsi="ＭＳ 明朝"/>
        </w:rPr>
      </w:pPr>
      <w:r w:rsidRPr="005B4ACE">
        <w:rPr>
          <w:rFonts w:ascii="ＭＳ 明朝" w:eastAsia="ＭＳ 明朝" w:hAnsi="ＭＳ 明朝" w:hint="eastAsia"/>
        </w:rPr>
        <w:t>（</w:t>
      </w:r>
      <w:r>
        <w:rPr>
          <w:rFonts w:ascii="ＭＳ 明朝" w:eastAsia="ＭＳ 明朝" w:hAnsi="ＭＳ 明朝" w:hint="eastAsia"/>
        </w:rPr>
        <w:t>8</w:t>
      </w:r>
      <w:r w:rsidRPr="005B4ACE">
        <w:rPr>
          <w:rFonts w:ascii="ＭＳ 明朝" w:eastAsia="ＭＳ 明朝" w:hAnsi="ＭＳ 明朝" w:hint="eastAsia"/>
        </w:rPr>
        <w:t>）上記内容に該当する者を入札代理人として使用する者。</w:t>
      </w:r>
    </w:p>
    <w:p w:rsidR="0044463C" w:rsidRPr="004D1205" w:rsidRDefault="0044463C" w:rsidP="0044463C">
      <w:pPr>
        <w:ind w:leftChars="115" w:left="596" w:hangingChars="169" w:hanging="355"/>
        <w:rPr>
          <w:rFonts w:ascii="ＭＳ 明朝" w:eastAsia="ＭＳ 明朝" w:hAnsi="ＭＳ 明朝"/>
        </w:rPr>
      </w:pPr>
    </w:p>
    <w:p w:rsidR="0044463C" w:rsidRPr="005B4ACE" w:rsidRDefault="0044463C" w:rsidP="0044463C">
      <w:pPr>
        <w:numPr>
          <w:ilvl w:val="0"/>
          <w:numId w:val="1"/>
        </w:numPr>
        <w:rPr>
          <w:rFonts w:ascii="ＭＳ 明朝" w:eastAsia="ＭＳ 明朝" w:hAnsi="ＭＳ 明朝"/>
        </w:rPr>
      </w:pPr>
      <w:r w:rsidRPr="005B4ACE">
        <w:rPr>
          <w:rFonts w:ascii="ＭＳ 明朝" w:eastAsia="ＭＳ 明朝" w:hAnsi="ＭＳ 明朝" w:hint="eastAsia"/>
        </w:rPr>
        <w:t>入札説明会</w:t>
      </w:r>
    </w:p>
    <w:p w:rsidR="0044463C" w:rsidRDefault="0044463C" w:rsidP="0044463C">
      <w:pPr>
        <w:ind w:leftChars="171" w:left="359" w:firstLineChars="100" w:firstLine="210"/>
        <w:rPr>
          <w:rFonts w:ascii="ＭＳ 明朝" w:eastAsia="ＭＳ 明朝" w:hAnsi="ＭＳ 明朝"/>
        </w:rPr>
      </w:pPr>
      <w:r>
        <w:rPr>
          <w:rFonts w:ascii="ＭＳ 明朝" w:eastAsia="ＭＳ 明朝" w:hAnsi="ＭＳ 明朝" w:hint="eastAsia"/>
        </w:rPr>
        <w:t>なし。</w:t>
      </w:r>
    </w:p>
    <w:p w:rsidR="0044463C" w:rsidRDefault="0044463C" w:rsidP="0044463C">
      <w:pPr>
        <w:ind w:left="360"/>
        <w:rPr>
          <w:rFonts w:ascii="ＭＳ 明朝" w:eastAsia="ＭＳ 明朝" w:hAnsi="ＭＳ 明朝"/>
        </w:rPr>
      </w:pPr>
    </w:p>
    <w:p w:rsidR="0044463C" w:rsidRPr="005B4ACE" w:rsidRDefault="0044463C" w:rsidP="0044463C">
      <w:pPr>
        <w:numPr>
          <w:ilvl w:val="0"/>
          <w:numId w:val="1"/>
        </w:numPr>
        <w:rPr>
          <w:rFonts w:ascii="ＭＳ 明朝" w:eastAsia="ＭＳ 明朝" w:hAnsi="ＭＳ 明朝"/>
        </w:rPr>
      </w:pPr>
      <w:r w:rsidRPr="005B4ACE">
        <w:rPr>
          <w:rFonts w:ascii="ＭＳ 明朝" w:eastAsia="ＭＳ 明朝" w:hAnsi="ＭＳ 明朝" w:hint="eastAsia"/>
        </w:rPr>
        <w:t>事前資格審査</w:t>
      </w:r>
    </w:p>
    <w:p w:rsidR="0044463C" w:rsidRDefault="0044463C" w:rsidP="0044463C">
      <w:pPr>
        <w:ind w:leftChars="171" w:left="359" w:firstLineChars="100" w:firstLine="210"/>
        <w:rPr>
          <w:rFonts w:ascii="ＭＳ 明朝" w:eastAsia="ＭＳ 明朝" w:hAnsi="ＭＳ 明朝"/>
        </w:rPr>
      </w:pPr>
      <w:r w:rsidRPr="005B4ACE">
        <w:rPr>
          <w:rFonts w:ascii="ＭＳ 明朝" w:eastAsia="ＭＳ 明朝" w:hAnsi="ＭＳ 明朝" w:hint="eastAsia"/>
        </w:rPr>
        <w:t>入札前に事前資格審査を実施する。入札者に求められる資格を満たしていないと判断された者にはその旨の通達を行う。入札は資格審査を通過した者だけで実施する。</w:t>
      </w:r>
    </w:p>
    <w:p w:rsidR="0044463C" w:rsidRPr="005B4ACE" w:rsidRDefault="0044463C" w:rsidP="0044463C">
      <w:pPr>
        <w:ind w:leftChars="171" w:left="359" w:firstLineChars="100" w:firstLine="210"/>
        <w:rPr>
          <w:rFonts w:ascii="ＭＳ 明朝" w:eastAsia="ＭＳ 明朝" w:hAnsi="ＭＳ 明朝"/>
        </w:rPr>
      </w:pPr>
    </w:p>
    <w:p w:rsidR="0044463C" w:rsidRPr="005B4ACE" w:rsidRDefault="0044463C" w:rsidP="0044463C">
      <w:pPr>
        <w:ind w:leftChars="100" w:left="210"/>
        <w:rPr>
          <w:rFonts w:ascii="ＭＳ 明朝" w:eastAsia="ＭＳ 明朝" w:hAnsi="ＭＳ 明朝"/>
        </w:rPr>
      </w:pPr>
      <w:r w:rsidRPr="005B4ACE">
        <w:rPr>
          <w:rFonts w:ascii="ＭＳ 明朝" w:eastAsia="ＭＳ 明朝" w:hAnsi="ＭＳ 明朝" w:hint="eastAsia"/>
        </w:rPr>
        <w:t>（1）事前審査提出書類（下記のAから</w:t>
      </w:r>
      <w:r>
        <w:rPr>
          <w:rFonts w:ascii="ＭＳ 明朝" w:eastAsia="ＭＳ 明朝" w:hAnsi="ＭＳ 明朝" w:hint="eastAsia"/>
        </w:rPr>
        <w:t>E</w:t>
      </w:r>
      <w:r w:rsidRPr="005B4ACE">
        <w:rPr>
          <w:rFonts w:ascii="ＭＳ 明朝" w:eastAsia="ＭＳ 明朝" w:hAnsi="ＭＳ 明朝" w:hint="eastAsia"/>
        </w:rPr>
        <w:t>を封筒に入れ、社名を記載し、封をして提出）</w:t>
      </w:r>
    </w:p>
    <w:p w:rsidR="0044463C" w:rsidRPr="005B4ACE" w:rsidRDefault="0044463C" w:rsidP="0044463C">
      <w:pPr>
        <w:ind w:leftChars="450" w:left="945"/>
        <w:rPr>
          <w:rFonts w:ascii="ＭＳ 明朝" w:eastAsia="ＭＳ 明朝" w:hAnsi="ＭＳ 明朝"/>
        </w:rPr>
      </w:pPr>
      <w:r w:rsidRPr="005B4ACE">
        <w:rPr>
          <w:rFonts w:ascii="ＭＳ 明朝" w:eastAsia="ＭＳ 明朝" w:hAnsi="ＭＳ 明朝" w:hint="eastAsia"/>
        </w:rPr>
        <w:t>A）最新の納税証明書（その３の３・「法人税」及び「消費税及地方消費税」について未納税額のない証明用）の原本又は写し</w:t>
      </w:r>
    </w:p>
    <w:p w:rsidR="0044463C" w:rsidRDefault="0044463C" w:rsidP="0044463C">
      <w:pPr>
        <w:ind w:leftChars="450" w:left="945"/>
        <w:rPr>
          <w:rFonts w:ascii="ＭＳ 明朝" w:eastAsia="ＭＳ 明朝" w:hAnsi="ＭＳ 明朝"/>
        </w:rPr>
      </w:pPr>
      <w:r w:rsidRPr="005B4ACE">
        <w:rPr>
          <w:rFonts w:ascii="ＭＳ 明朝" w:eastAsia="ＭＳ 明朝" w:hAnsi="ＭＳ 明朝" w:hint="eastAsia"/>
        </w:rPr>
        <w:t>B）平成25・26・27年度競争参加資格（全省庁統一資格）における資格審査結果通知書の写し。</w:t>
      </w:r>
    </w:p>
    <w:p w:rsidR="0044463C" w:rsidRPr="005B4ACE" w:rsidRDefault="0044463C" w:rsidP="0044463C">
      <w:pPr>
        <w:ind w:leftChars="450" w:left="945"/>
        <w:rPr>
          <w:rFonts w:ascii="ＭＳ 明朝" w:eastAsia="ＭＳ 明朝" w:hAnsi="ＭＳ 明朝"/>
        </w:rPr>
      </w:pPr>
      <w:r>
        <w:rPr>
          <w:rFonts w:ascii="ＭＳ 明朝" w:eastAsia="ＭＳ 明朝" w:hAnsi="ＭＳ 明朝" w:hint="eastAsia"/>
        </w:rPr>
        <w:t>C)</w:t>
      </w:r>
      <w:r w:rsidRPr="00547C07">
        <w:rPr>
          <w:rFonts w:ascii="ＭＳ 明朝" w:eastAsia="ＭＳ 明朝" w:hAnsi="ＭＳ 明朝" w:hint="eastAsia"/>
        </w:rPr>
        <w:t xml:space="preserve"> </w:t>
      </w:r>
      <w:r w:rsidRPr="00547C07">
        <w:rPr>
          <w:rFonts w:ascii="ＭＳ 明朝" w:eastAsia="ＭＳ 明朝" w:hAnsi="ＭＳ 明朝" w:cs="ＭＳ 明朝" w:hint="eastAsia"/>
          <w:color w:val="000000"/>
          <w:spacing w:val="-8"/>
          <w:kern w:val="0"/>
          <w:szCs w:val="21"/>
        </w:rPr>
        <w:t>競争参加者（企業・団体等）の所在地が明らかとなる資料。</w:t>
      </w:r>
    </w:p>
    <w:p w:rsidR="0044463C" w:rsidRPr="005B4ACE" w:rsidRDefault="0044463C" w:rsidP="0044463C">
      <w:pPr>
        <w:ind w:leftChars="100" w:left="210" w:firstLineChars="350" w:firstLine="735"/>
        <w:rPr>
          <w:rFonts w:ascii="ＭＳ 明朝" w:eastAsia="ＭＳ 明朝" w:hAnsi="ＭＳ 明朝"/>
        </w:rPr>
      </w:pPr>
      <w:r>
        <w:rPr>
          <w:rFonts w:ascii="ＭＳ 明朝" w:eastAsia="ＭＳ 明朝" w:hAnsi="ＭＳ 明朝" w:hint="eastAsia"/>
        </w:rPr>
        <w:t>D</w:t>
      </w:r>
      <w:r w:rsidRPr="005B4ACE">
        <w:rPr>
          <w:rFonts w:ascii="ＭＳ 明朝" w:eastAsia="ＭＳ 明朝" w:hAnsi="ＭＳ 明朝" w:hint="eastAsia"/>
        </w:rPr>
        <w:t>）機能証明書（「機能証明書作成要領」に従い作成すること。）</w:t>
      </w:r>
    </w:p>
    <w:p w:rsidR="0044463C" w:rsidRDefault="0044463C" w:rsidP="0044463C">
      <w:pPr>
        <w:ind w:leftChars="100" w:left="210" w:firstLineChars="350" w:firstLine="735"/>
        <w:rPr>
          <w:rFonts w:ascii="ＭＳ 明朝" w:eastAsia="ＭＳ 明朝" w:hAnsi="ＭＳ 明朝"/>
        </w:rPr>
      </w:pPr>
      <w:r>
        <w:rPr>
          <w:rFonts w:ascii="ＭＳ 明朝" w:eastAsia="ＭＳ 明朝" w:hAnsi="ＭＳ 明朝" w:hint="eastAsia"/>
        </w:rPr>
        <w:t>E</w:t>
      </w:r>
      <w:r w:rsidRPr="005B4ACE">
        <w:rPr>
          <w:rFonts w:ascii="ＭＳ 明朝" w:eastAsia="ＭＳ 明朝" w:hAnsi="ＭＳ 明朝" w:hint="eastAsia"/>
        </w:rPr>
        <w:t>）誓約書（様式</w:t>
      </w:r>
      <w:r>
        <w:rPr>
          <w:rFonts w:ascii="ＭＳ 明朝" w:eastAsia="ＭＳ 明朝" w:hAnsi="ＭＳ 明朝" w:hint="eastAsia"/>
        </w:rPr>
        <w:t>－３</w:t>
      </w:r>
      <w:r w:rsidRPr="005B4ACE">
        <w:rPr>
          <w:rFonts w:ascii="ＭＳ 明朝" w:eastAsia="ＭＳ 明朝" w:hAnsi="ＭＳ 明朝" w:hint="eastAsia"/>
        </w:rPr>
        <w:t>）</w:t>
      </w:r>
    </w:p>
    <w:p w:rsidR="0044463C" w:rsidRDefault="0044463C" w:rsidP="0044463C">
      <w:pPr>
        <w:ind w:leftChars="100" w:left="210" w:firstLineChars="350" w:firstLine="735"/>
        <w:rPr>
          <w:rFonts w:ascii="ＭＳ 明朝" w:eastAsia="ＭＳ 明朝" w:hAnsi="ＭＳ 明朝"/>
        </w:rPr>
      </w:pPr>
    </w:p>
    <w:p w:rsidR="0040785A" w:rsidRDefault="0040785A" w:rsidP="005E121F">
      <w:pPr>
        <w:ind w:leftChars="135" w:left="449" w:hangingChars="79" w:hanging="166"/>
        <w:rPr>
          <w:rFonts w:ascii="ＭＳ 明朝" w:hAnsi="ＭＳ 明朝"/>
        </w:rPr>
      </w:pPr>
      <w:r>
        <w:rPr>
          <w:rFonts w:ascii="ＭＳ 明朝" w:hAnsi="ＭＳ 明朝" w:hint="eastAsia"/>
        </w:rPr>
        <w:t>(2)</w:t>
      </w:r>
      <w:r>
        <w:rPr>
          <w:rFonts w:ascii="ＭＳ 明朝" w:hAnsi="ＭＳ 明朝" w:hint="eastAsia"/>
        </w:rPr>
        <w:t>事前資格審査書類の受理</w:t>
      </w:r>
    </w:p>
    <w:p w:rsidR="0040785A" w:rsidRDefault="0040785A" w:rsidP="005E121F">
      <w:pPr>
        <w:ind w:leftChars="395" w:left="849" w:hanging="20"/>
        <w:rPr>
          <w:rFonts w:ascii="ＭＳ 明朝" w:hAnsi="ＭＳ 明朝"/>
        </w:rPr>
      </w:pPr>
      <w:r>
        <w:rPr>
          <w:rFonts w:ascii="ＭＳ 明朝" w:hAnsi="ＭＳ 明朝" w:hint="eastAsia"/>
        </w:rPr>
        <w:t>提出された事前資格審査書類を受理した場合は、確認の上、様式</w:t>
      </w:r>
      <w:r>
        <w:rPr>
          <w:rFonts w:ascii="ＭＳ 明朝" w:hAnsi="ＭＳ 明朝" w:hint="eastAsia"/>
        </w:rPr>
        <w:t>-</w:t>
      </w:r>
      <w:r>
        <w:rPr>
          <w:rFonts w:ascii="ＭＳ 明朝" w:hAnsi="ＭＳ 明朝" w:hint="eastAsia"/>
        </w:rPr>
        <w:t>４の提出書類受理票を提案者に通知する。受理した審査書類は評価結果に関わらず返却しない。</w:t>
      </w:r>
    </w:p>
    <w:p w:rsidR="0040785A" w:rsidRPr="005B4ACE" w:rsidRDefault="0040785A" w:rsidP="0044463C">
      <w:pPr>
        <w:ind w:leftChars="100" w:left="210" w:firstLineChars="350" w:firstLine="735"/>
        <w:rPr>
          <w:rFonts w:ascii="ＭＳ 明朝" w:eastAsia="ＭＳ 明朝" w:hAnsi="ＭＳ 明朝"/>
        </w:rPr>
      </w:pPr>
    </w:p>
    <w:p w:rsidR="0044463C" w:rsidRPr="005B4ACE" w:rsidRDefault="0044463C" w:rsidP="0044463C">
      <w:pPr>
        <w:ind w:leftChars="100" w:left="210" w:firstLineChars="14" w:firstLine="29"/>
        <w:rPr>
          <w:rFonts w:ascii="ＭＳ 明朝" w:eastAsia="ＭＳ 明朝" w:hAnsi="ＭＳ 明朝"/>
        </w:rPr>
      </w:pPr>
      <w:r w:rsidRPr="005B4ACE">
        <w:rPr>
          <w:rFonts w:ascii="ＭＳ 明朝" w:eastAsia="ＭＳ 明朝" w:hAnsi="ＭＳ 明朝" w:hint="eastAsia"/>
        </w:rPr>
        <w:t>（</w:t>
      </w:r>
      <w:r w:rsidR="0040785A">
        <w:rPr>
          <w:rFonts w:ascii="ＭＳ 明朝" w:eastAsia="ＭＳ 明朝" w:hAnsi="ＭＳ 明朝" w:hint="eastAsia"/>
        </w:rPr>
        <w:t>3</w:t>
      </w:r>
      <w:r w:rsidRPr="005B4ACE">
        <w:rPr>
          <w:rFonts w:ascii="ＭＳ 明朝" w:eastAsia="ＭＳ 明朝" w:hAnsi="ＭＳ 明朝" w:hint="eastAsia"/>
        </w:rPr>
        <w:t>）提出期限</w:t>
      </w:r>
    </w:p>
    <w:p w:rsidR="0044463C" w:rsidRPr="005B4ACE" w:rsidRDefault="0044463C" w:rsidP="00080E7F">
      <w:pPr>
        <w:rPr>
          <w:rFonts w:ascii="ＭＳ 明朝" w:eastAsia="ＭＳ 明朝" w:hAnsi="ＭＳ 明朝"/>
        </w:rPr>
      </w:pPr>
      <w:r w:rsidRPr="005B4ACE">
        <w:rPr>
          <w:rFonts w:ascii="ＭＳ 明朝" w:eastAsia="ＭＳ 明朝" w:hAnsi="ＭＳ 明朝" w:hint="eastAsia"/>
        </w:rPr>
        <w:t xml:space="preserve">　　</w:t>
      </w:r>
      <w:r>
        <w:rPr>
          <w:rFonts w:ascii="ＭＳ 明朝" w:eastAsia="ＭＳ 明朝" w:hAnsi="ＭＳ 明朝" w:hint="eastAsia"/>
        </w:rPr>
        <w:t xml:space="preserve">     </w:t>
      </w:r>
      <w:r w:rsidRPr="005B4ACE">
        <w:rPr>
          <w:rFonts w:ascii="ＭＳ 明朝" w:eastAsia="ＭＳ 明朝" w:hAnsi="ＭＳ 明朝" w:hint="eastAsia"/>
        </w:rPr>
        <w:t>持参の場合：</w:t>
      </w:r>
      <w:r w:rsidR="0083332E" w:rsidRPr="005E121F">
        <w:rPr>
          <w:rFonts w:asciiTheme="minorEastAsia" w:eastAsiaTheme="minorEastAsia" w:hAnsiTheme="minorEastAsia" w:hint="eastAsia"/>
        </w:rPr>
        <w:t>平成２８年３月１４日（月）１４：００</w:t>
      </w:r>
      <w:r w:rsidRPr="005B4ACE">
        <w:rPr>
          <w:rFonts w:ascii="ＭＳ 明朝" w:eastAsia="ＭＳ 明朝" w:hAnsi="ＭＳ 明朝" w:hint="eastAsia"/>
        </w:rPr>
        <w:t>まで</w:t>
      </w:r>
    </w:p>
    <w:p w:rsidR="0044463C" w:rsidRDefault="0044463C" w:rsidP="00080E7F">
      <w:pPr>
        <w:rPr>
          <w:rFonts w:ascii="ＭＳ 明朝" w:eastAsia="ＭＳ 明朝" w:hAnsi="ＭＳ 明朝"/>
        </w:rPr>
      </w:pPr>
      <w:r w:rsidRPr="005B4ACE">
        <w:rPr>
          <w:rFonts w:ascii="ＭＳ 明朝" w:eastAsia="ＭＳ 明朝" w:hAnsi="ＭＳ 明朝" w:hint="eastAsia"/>
        </w:rPr>
        <w:t xml:space="preserve">　　</w:t>
      </w:r>
      <w:r>
        <w:rPr>
          <w:rFonts w:ascii="ＭＳ 明朝" w:eastAsia="ＭＳ 明朝" w:hAnsi="ＭＳ 明朝" w:hint="eastAsia"/>
        </w:rPr>
        <w:t xml:space="preserve">     </w:t>
      </w:r>
      <w:r w:rsidRPr="005B4ACE">
        <w:rPr>
          <w:rFonts w:ascii="ＭＳ 明朝" w:eastAsia="ＭＳ 明朝" w:hAnsi="ＭＳ 明朝" w:hint="eastAsia"/>
        </w:rPr>
        <w:t>郵送の場合：</w:t>
      </w:r>
      <w:r w:rsidR="0083332E" w:rsidRPr="005E121F">
        <w:rPr>
          <w:rFonts w:asciiTheme="minorEastAsia" w:eastAsiaTheme="minorEastAsia" w:hAnsiTheme="minorEastAsia" w:hint="eastAsia"/>
        </w:rPr>
        <w:t>平成２８年３月１４日（月）１４：００</w:t>
      </w:r>
      <w:r w:rsidRPr="005B4ACE">
        <w:rPr>
          <w:rFonts w:ascii="ＭＳ 明朝" w:eastAsia="ＭＳ 明朝" w:hAnsi="ＭＳ 明朝" w:hint="eastAsia"/>
        </w:rPr>
        <w:t>必着</w:t>
      </w:r>
    </w:p>
    <w:p w:rsidR="0044463C" w:rsidRPr="007A7F17" w:rsidRDefault="0044463C" w:rsidP="00080E7F">
      <w:pPr>
        <w:rPr>
          <w:rFonts w:ascii="ＭＳ 明朝" w:eastAsia="ＭＳ 明朝" w:hAnsi="ＭＳ 明朝"/>
        </w:rPr>
      </w:pPr>
    </w:p>
    <w:p w:rsidR="0044463C" w:rsidRPr="005B4ACE" w:rsidRDefault="0044463C" w:rsidP="0044463C">
      <w:pPr>
        <w:ind w:leftChars="100" w:left="210" w:firstLineChars="14" w:firstLine="29"/>
        <w:rPr>
          <w:rFonts w:ascii="ＭＳ 明朝" w:eastAsia="ＭＳ 明朝" w:hAnsi="ＭＳ 明朝"/>
        </w:rPr>
      </w:pPr>
      <w:r w:rsidRPr="005B4ACE">
        <w:rPr>
          <w:rFonts w:ascii="ＭＳ 明朝" w:eastAsia="ＭＳ 明朝" w:hAnsi="ＭＳ 明朝" w:hint="eastAsia"/>
        </w:rPr>
        <w:t>（</w:t>
      </w:r>
      <w:r w:rsidR="0040785A">
        <w:rPr>
          <w:rFonts w:ascii="ＭＳ 明朝" w:eastAsia="ＭＳ 明朝" w:hAnsi="ＭＳ 明朝" w:hint="eastAsia"/>
        </w:rPr>
        <w:t>4</w:t>
      </w:r>
      <w:r w:rsidRPr="005B4ACE">
        <w:rPr>
          <w:rFonts w:ascii="ＭＳ 明朝" w:eastAsia="ＭＳ 明朝" w:hAnsi="ＭＳ 明朝" w:hint="eastAsia"/>
        </w:rPr>
        <w:t>）提出場所</w:t>
      </w:r>
    </w:p>
    <w:p w:rsidR="0044463C" w:rsidRPr="005B4ACE" w:rsidRDefault="0044463C" w:rsidP="0044463C">
      <w:pPr>
        <w:tabs>
          <w:tab w:val="left" w:pos="851"/>
          <w:tab w:val="left" w:pos="993"/>
        </w:tabs>
        <w:ind w:leftChars="115" w:left="596" w:hangingChars="169" w:hanging="355"/>
        <w:rPr>
          <w:rFonts w:ascii="ＭＳ 明朝" w:eastAsia="ＭＳ 明朝" w:hAnsi="ＭＳ 明朝"/>
        </w:rPr>
      </w:pPr>
      <w:r w:rsidRPr="005B4ACE">
        <w:rPr>
          <w:rFonts w:ascii="ＭＳ 明朝" w:eastAsia="ＭＳ 明朝" w:hAnsi="ＭＳ 明朝" w:hint="eastAsia"/>
        </w:rPr>
        <w:t xml:space="preserve">　</w:t>
      </w:r>
      <w:r w:rsidR="00DE40BF" w:rsidRPr="005B4ACE">
        <w:rPr>
          <w:rFonts w:ascii="ＭＳ 明朝" w:eastAsia="ＭＳ 明朝" w:hAnsi="ＭＳ 明朝" w:hint="eastAsia"/>
        </w:rPr>
        <w:t>〒１００－８９０１　東京都千代田区霞</w:t>
      </w:r>
      <w:r w:rsidR="00957EE6">
        <w:rPr>
          <w:rFonts w:ascii="ＭＳ 明朝" w:eastAsia="ＭＳ 明朝" w:hAnsi="ＭＳ 明朝" w:hint="eastAsia"/>
        </w:rPr>
        <w:t>が</w:t>
      </w:r>
      <w:r w:rsidR="00DE40BF" w:rsidRPr="005B4ACE">
        <w:rPr>
          <w:rFonts w:ascii="ＭＳ 明朝" w:eastAsia="ＭＳ 明朝" w:hAnsi="ＭＳ 明朝" w:hint="eastAsia"/>
        </w:rPr>
        <w:t>関１－３－１　経済産業省別館１１階</w:t>
      </w:r>
      <w:r w:rsidR="00DE40BF">
        <w:rPr>
          <w:rFonts w:ascii="ＭＳ 明朝" w:eastAsia="ＭＳ 明朝" w:hAnsi="ＭＳ 明朝" w:hint="eastAsia"/>
        </w:rPr>
        <w:t xml:space="preserve">　１１２５室</w:t>
      </w:r>
    </w:p>
    <w:p w:rsidR="0044463C" w:rsidRPr="005B4ACE" w:rsidRDefault="0044463C" w:rsidP="0044463C">
      <w:pPr>
        <w:ind w:leftChars="115" w:left="596" w:hangingChars="169" w:hanging="355"/>
        <w:rPr>
          <w:rFonts w:ascii="ＭＳ 明朝" w:eastAsia="ＭＳ 明朝" w:hAnsi="ＭＳ 明朝"/>
        </w:rPr>
      </w:pPr>
      <w:r w:rsidRPr="005B4ACE">
        <w:rPr>
          <w:rFonts w:ascii="ＭＳ 明朝" w:eastAsia="ＭＳ 明朝" w:hAnsi="ＭＳ 明朝" w:hint="eastAsia"/>
        </w:rPr>
        <w:t xml:space="preserve">　</w:t>
      </w:r>
      <w:r>
        <w:rPr>
          <w:rFonts w:ascii="ＭＳ 明朝" w:eastAsia="ＭＳ 明朝" w:hAnsi="ＭＳ 明朝" w:hint="eastAsia"/>
        </w:rPr>
        <w:t xml:space="preserve">     </w:t>
      </w:r>
      <w:r w:rsidR="00DE40BF" w:rsidRPr="005B4ACE">
        <w:rPr>
          <w:rFonts w:ascii="ＭＳ 明朝" w:eastAsia="ＭＳ 明朝" w:hAnsi="ＭＳ 明朝" w:hint="eastAsia"/>
        </w:rPr>
        <w:t>独立行政法人経済産業研究所　研究グループ</w:t>
      </w:r>
      <w:r w:rsidRPr="005B4ACE">
        <w:rPr>
          <w:rFonts w:ascii="ＭＳ 明朝" w:eastAsia="ＭＳ 明朝" w:hAnsi="ＭＳ 明朝" w:hint="eastAsia"/>
        </w:rPr>
        <w:t xml:space="preserve"> </w:t>
      </w:r>
    </w:p>
    <w:p w:rsidR="0044463C" w:rsidRDefault="0044463C" w:rsidP="0044463C">
      <w:pPr>
        <w:ind w:firstLineChars="472" w:firstLine="991"/>
        <w:rPr>
          <w:rFonts w:ascii="ＭＳ 明朝" w:eastAsia="ＭＳ 明朝" w:hAnsi="ＭＳ 明朝"/>
        </w:rPr>
      </w:pPr>
      <w:r w:rsidRPr="005B4ACE">
        <w:rPr>
          <w:rFonts w:ascii="ＭＳ 明朝" w:eastAsia="ＭＳ 明朝" w:hAnsi="ＭＳ 明朝" w:hint="eastAsia"/>
        </w:rPr>
        <w:t xml:space="preserve">計量分析・データ担当　</w:t>
      </w:r>
      <w:r w:rsidR="001F5B51">
        <w:rPr>
          <w:rFonts w:ascii="ＭＳ 明朝" w:eastAsia="ＭＳ 明朝" w:hAnsi="ＭＳ 明朝" w:hint="eastAsia"/>
        </w:rPr>
        <w:t>金子(喜)、松添</w:t>
      </w:r>
    </w:p>
    <w:p w:rsidR="0044463C" w:rsidRPr="005B4ACE" w:rsidRDefault="0044463C" w:rsidP="0044463C">
      <w:pPr>
        <w:ind w:leftChars="215" w:left="596" w:hangingChars="69" w:hanging="145"/>
        <w:rPr>
          <w:rFonts w:ascii="ＭＳ 明朝" w:eastAsia="ＭＳ 明朝" w:hAnsi="ＭＳ 明朝"/>
        </w:rPr>
      </w:pPr>
    </w:p>
    <w:p w:rsidR="0044463C" w:rsidRPr="005B4ACE" w:rsidRDefault="0044463C" w:rsidP="0044463C">
      <w:pPr>
        <w:ind w:leftChars="100" w:left="210" w:firstLineChars="14" w:firstLine="29"/>
        <w:rPr>
          <w:rFonts w:ascii="ＭＳ 明朝" w:eastAsia="ＭＳ 明朝" w:hAnsi="ＭＳ 明朝"/>
        </w:rPr>
      </w:pPr>
      <w:r w:rsidRPr="005B4ACE">
        <w:rPr>
          <w:rFonts w:ascii="ＭＳ 明朝" w:eastAsia="ＭＳ 明朝" w:hAnsi="ＭＳ 明朝" w:hint="eastAsia"/>
        </w:rPr>
        <w:t>（</w:t>
      </w:r>
      <w:r w:rsidR="0040785A">
        <w:rPr>
          <w:rFonts w:ascii="ＭＳ 明朝" w:eastAsia="ＭＳ 明朝" w:hAnsi="ＭＳ 明朝" w:hint="eastAsia"/>
        </w:rPr>
        <w:t>5</w:t>
      </w:r>
      <w:r w:rsidRPr="005B4ACE">
        <w:rPr>
          <w:rFonts w:ascii="ＭＳ 明朝" w:eastAsia="ＭＳ 明朝" w:hAnsi="ＭＳ 明朝" w:hint="eastAsia"/>
        </w:rPr>
        <w:t>）資格審査結果の連絡</w:t>
      </w:r>
    </w:p>
    <w:p w:rsidR="0044463C" w:rsidRPr="005B4ACE" w:rsidRDefault="0044463C" w:rsidP="0044463C">
      <w:pPr>
        <w:ind w:leftChars="100" w:left="210" w:firstLineChars="14" w:firstLine="29"/>
        <w:rPr>
          <w:rFonts w:ascii="ＭＳ 明朝" w:eastAsia="ＭＳ 明朝" w:hAnsi="ＭＳ 明朝"/>
        </w:rPr>
      </w:pPr>
      <w:r w:rsidRPr="005B4ACE">
        <w:rPr>
          <w:rFonts w:ascii="ＭＳ 明朝" w:eastAsia="ＭＳ 明朝" w:hAnsi="ＭＳ 明朝" w:hint="eastAsia"/>
        </w:rPr>
        <w:t xml:space="preserve">　</w:t>
      </w:r>
      <w:r>
        <w:rPr>
          <w:rFonts w:ascii="ＭＳ 明朝" w:eastAsia="ＭＳ 明朝" w:hAnsi="ＭＳ 明朝" w:hint="eastAsia"/>
        </w:rPr>
        <w:t xml:space="preserve">     </w:t>
      </w:r>
      <w:r w:rsidR="0083332E" w:rsidRPr="005E121F">
        <w:rPr>
          <w:rFonts w:asciiTheme="minorEastAsia" w:eastAsiaTheme="minorEastAsia" w:hAnsiTheme="minorEastAsia" w:hint="eastAsia"/>
        </w:rPr>
        <w:t>平成２８年３月１５日（火）１８：００</w:t>
      </w:r>
      <w:r w:rsidRPr="005B4ACE">
        <w:rPr>
          <w:rFonts w:ascii="ＭＳ 明朝" w:eastAsia="ＭＳ 明朝" w:hAnsi="ＭＳ 明朝" w:hint="eastAsia"/>
        </w:rPr>
        <w:t>までに通知を行う。</w:t>
      </w:r>
    </w:p>
    <w:p w:rsidR="0044463C" w:rsidRPr="005B4ACE" w:rsidRDefault="0044463C" w:rsidP="0044463C">
      <w:pPr>
        <w:ind w:leftChars="115" w:left="596" w:hangingChars="169" w:hanging="355"/>
        <w:rPr>
          <w:rFonts w:ascii="ＭＳ 明朝" w:eastAsia="ＭＳ 明朝" w:hAnsi="ＭＳ 明朝"/>
        </w:rPr>
      </w:pPr>
    </w:p>
    <w:p w:rsidR="0044463C" w:rsidRPr="00860866" w:rsidRDefault="0044463C" w:rsidP="0044463C">
      <w:pPr>
        <w:numPr>
          <w:ilvl w:val="0"/>
          <w:numId w:val="1"/>
        </w:numPr>
        <w:rPr>
          <w:rFonts w:ascii="ＭＳ 明朝" w:eastAsia="ＭＳ 明朝" w:hAnsi="ＭＳ 明朝"/>
        </w:rPr>
      </w:pPr>
      <w:r>
        <w:rPr>
          <w:rFonts w:ascii="ＭＳ 明朝" w:eastAsia="ＭＳ 明朝" w:hAnsi="ＭＳ 明朝" w:hint="eastAsia"/>
        </w:rPr>
        <w:t>入札及び開札</w:t>
      </w:r>
    </w:p>
    <w:p w:rsidR="0044463C" w:rsidRDefault="0044463C" w:rsidP="0044463C">
      <w:pPr>
        <w:ind w:leftChars="171" w:left="359"/>
        <w:rPr>
          <w:rFonts w:ascii="ＭＳ 明朝" w:eastAsia="ＭＳ 明朝" w:hAnsi="ＭＳ 明朝"/>
        </w:rPr>
      </w:pPr>
      <w:r>
        <w:rPr>
          <w:rFonts w:ascii="ＭＳ 明朝" w:eastAsia="ＭＳ 明朝" w:hAnsi="ＭＳ 明朝" w:hint="eastAsia"/>
        </w:rPr>
        <w:t>(1)提出書類</w:t>
      </w:r>
    </w:p>
    <w:p w:rsidR="0044463C" w:rsidRPr="00547C07" w:rsidRDefault="0044463C" w:rsidP="0044463C">
      <w:pPr>
        <w:ind w:firstLineChars="200" w:firstLine="420"/>
        <w:rPr>
          <w:rFonts w:ascii="ＭＳ 明朝" w:eastAsia="ＭＳ 明朝" w:hAnsi="ＭＳ 明朝"/>
        </w:rPr>
      </w:pPr>
      <w:r>
        <w:rPr>
          <w:rFonts w:ascii="ＭＳ 明朝" w:eastAsia="ＭＳ 明朝" w:hAnsi="ＭＳ 明朝" w:hint="eastAsia"/>
        </w:rPr>
        <w:t xml:space="preserve">　</w:t>
      </w:r>
      <w:r w:rsidRPr="00547C07">
        <w:rPr>
          <w:rFonts w:ascii="ＭＳ 明朝" w:eastAsia="ＭＳ 明朝" w:hAnsi="ＭＳ 明朝" w:hint="eastAsia"/>
        </w:rPr>
        <w:t>A) 入札書（様式</w:t>
      </w:r>
      <w:r>
        <w:rPr>
          <w:rFonts w:ascii="ＭＳ 明朝" w:eastAsia="ＭＳ 明朝" w:hAnsi="ＭＳ 明朝" w:hint="eastAsia"/>
        </w:rPr>
        <w:t>－</w:t>
      </w:r>
      <w:r w:rsidRPr="00547C07">
        <w:rPr>
          <w:rFonts w:ascii="ＭＳ 明朝" w:eastAsia="ＭＳ 明朝" w:hAnsi="ＭＳ 明朝" w:hint="eastAsia"/>
        </w:rPr>
        <w:t>１）</w:t>
      </w:r>
    </w:p>
    <w:p w:rsidR="0044463C" w:rsidRPr="00547C07" w:rsidRDefault="0044463C" w:rsidP="0044463C">
      <w:pPr>
        <w:ind w:firstLineChars="200" w:firstLine="420"/>
        <w:rPr>
          <w:rFonts w:ascii="ＭＳ 明朝" w:eastAsia="ＭＳ 明朝" w:hAnsi="ＭＳ 明朝"/>
        </w:rPr>
      </w:pPr>
      <w:r w:rsidRPr="00547C07">
        <w:rPr>
          <w:rFonts w:ascii="ＭＳ 明朝" w:eastAsia="ＭＳ 明朝" w:hAnsi="ＭＳ 明朝" w:hint="eastAsia"/>
        </w:rPr>
        <w:t xml:space="preserve">  B) 委任状（様式</w:t>
      </w:r>
      <w:r>
        <w:rPr>
          <w:rFonts w:ascii="ＭＳ 明朝" w:eastAsia="ＭＳ 明朝" w:hAnsi="ＭＳ 明朝" w:hint="eastAsia"/>
        </w:rPr>
        <w:t>－２</w:t>
      </w:r>
      <w:r w:rsidRPr="00547C07">
        <w:rPr>
          <w:rFonts w:ascii="ＭＳ 明朝" w:eastAsia="ＭＳ 明朝" w:hAnsi="ＭＳ 明朝" w:hint="eastAsia"/>
        </w:rPr>
        <w:t>）</w:t>
      </w:r>
    </w:p>
    <w:p w:rsidR="0044463C" w:rsidRPr="00281195" w:rsidRDefault="0044463C" w:rsidP="0044463C">
      <w:pPr>
        <w:ind w:firstLineChars="200" w:firstLine="420"/>
        <w:rPr>
          <w:rFonts w:ascii="ＭＳ 明朝" w:hAnsi="ＭＳ 明朝"/>
        </w:rPr>
      </w:pPr>
    </w:p>
    <w:p w:rsidR="0044463C" w:rsidRDefault="0044463C" w:rsidP="0044463C">
      <w:pPr>
        <w:ind w:leftChars="171" w:left="359"/>
        <w:rPr>
          <w:rFonts w:ascii="ＭＳ 明朝" w:eastAsia="ＭＳ 明朝" w:hAnsi="ＭＳ 明朝"/>
        </w:rPr>
      </w:pPr>
      <w:r>
        <w:rPr>
          <w:rFonts w:ascii="ＭＳ 明朝" w:eastAsia="ＭＳ 明朝" w:hAnsi="ＭＳ 明朝" w:hint="eastAsia"/>
        </w:rPr>
        <w:t>(2)場所及び日時</w:t>
      </w:r>
    </w:p>
    <w:p w:rsidR="00DF1B75" w:rsidRPr="00DF1B75" w:rsidRDefault="00DF1B75" w:rsidP="00DF1B75">
      <w:pPr>
        <w:ind w:leftChars="215" w:left="596" w:hangingChars="69" w:hanging="145"/>
        <w:rPr>
          <w:rFonts w:ascii="ＭＳ 明朝" w:eastAsia="ＭＳ 明朝" w:hAnsi="ＭＳ 明朝"/>
        </w:rPr>
      </w:pPr>
      <w:r w:rsidRPr="00DF1B75">
        <w:rPr>
          <w:rFonts w:ascii="ＭＳ 明朝" w:eastAsia="ＭＳ 明朝" w:hAnsi="ＭＳ 明朝" w:hint="eastAsia"/>
        </w:rPr>
        <w:t>〒１００－００１３　千代田区霞が関１－４－２　大同生命霞が関ビル６階</w:t>
      </w:r>
    </w:p>
    <w:p w:rsidR="0044463C" w:rsidRDefault="00391592" w:rsidP="00DF1B75">
      <w:pPr>
        <w:ind w:leftChars="215" w:left="596" w:hangingChars="69" w:hanging="145"/>
        <w:rPr>
          <w:rFonts w:ascii="ＭＳ 明朝" w:eastAsia="ＭＳ 明朝" w:hAnsi="ＭＳ 明朝"/>
        </w:rPr>
      </w:pPr>
      <w:r>
        <w:rPr>
          <w:rFonts w:ascii="ＭＳ 明朝" w:eastAsia="ＭＳ 明朝" w:hAnsi="ＭＳ 明朝" w:hint="eastAsia"/>
        </w:rPr>
        <w:t xml:space="preserve">独立行政法人経済産業研究所分室　</w:t>
      </w:r>
      <w:r w:rsidR="00DF1B75" w:rsidRPr="00DF1B75">
        <w:rPr>
          <w:rFonts w:ascii="ＭＳ 明朝" w:eastAsia="ＭＳ 明朝" w:hAnsi="ＭＳ 明朝" w:hint="eastAsia"/>
        </w:rPr>
        <w:t>大会議室</w:t>
      </w:r>
    </w:p>
    <w:p w:rsidR="0044463C" w:rsidRPr="005B4ACE" w:rsidRDefault="0083332E" w:rsidP="005E121F">
      <w:pPr>
        <w:ind w:leftChars="204" w:left="596" w:hangingChars="80" w:hanging="168"/>
        <w:rPr>
          <w:rFonts w:ascii="ＭＳ 明朝" w:eastAsia="ＭＳ 明朝" w:hAnsi="ＭＳ 明朝"/>
        </w:rPr>
      </w:pPr>
      <w:r w:rsidRPr="005E121F">
        <w:rPr>
          <w:rFonts w:asciiTheme="minorEastAsia" w:eastAsiaTheme="minorEastAsia" w:hAnsiTheme="minorEastAsia" w:hint="eastAsia"/>
        </w:rPr>
        <w:t>平成２８年３月１８日（金）１５：００</w:t>
      </w:r>
      <w:r w:rsidR="0044463C" w:rsidRPr="005B4ACE">
        <w:rPr>
          <w:rFonts w:ascii="ＭＳ 明朝" w:eastAsia="ＭＳ 明朝" w:hAnsi="ＭＳ 明朝" w:hint="eastAsia"/>
        </w:rPr>
        <w:t xml:space="preserve"> ～</w:t>
      </w:r>
    </w:p>
    <w:p w:rsidR="0044463C" w:rsidRPr="005B4ACE" w:rsidRDefault="0044463C" w:rsidP="0044463C">
      <w:pPr>
        <w:ind w:leftChars="115" w:left="596" w:hangingChars="169" w:hanging="355"/>
        <w:rPr>
          <w:rFonts w:ascii="ＭＳ 明朝" w:eastAsia="ＭＳ 明朝" w:hAnsi="ＭＳ 明朝"/>
        </w:rPr>
      </w:pPr>
      <w:r w:rsidRPr="005B4ACE">
        <w:rPr>
          <w:rFonts w:ascii="ＭＳ 明朝" w:eastAsia="ＭＳ 明朝" w:hAnsi="ＭＳ 明朝" w:hint="eastAsia"/>
        </w:rPr>
        <w:t xml:space="preserve">　</w:t>
      </w:r>
      <w:r>
        <w:rPr>
          <w:rFonts w:ascii="ＭＳ 明朝" w:eastAsia="ＭＳ 明朝" w:hAnsi="ＭＳ 明朝" w:hint="eastAsia"/>
        </w:rPr>
        <w:t xml:space="preserve">  </w:t>
      </w:r>
      <w:r w:rsidRPr="005B4ACE">
        <w:rPr>
          <w:rFonts w:ascii="ＭＳ 明朝" w:eastAsia="ＭＳ 明朝" w:hAnsi="ＭＳ 明朝" w:hint="eastAsia"/>
        </w:rPr>
        <w:t>開札は入札終了後、直ちに行う。</w:t>
      </w:r>
    </w:p>
    <w:p w:rsidR="0044463C" w:rsidRPr="005B4ACE" w:rsidRDefault="0044463C" w:rsidP="0044463C">
      <w:pPr>
        <w:ind w:leftChars="115" w:left="596" w:hangingChars="169" w:hanging="355"/>
        <w:rPr>
          <w:rFonts w:ascii="ＭＳ 明朝" w:eastAsia="ＭＳ 明朝" w:hAnsi="ＭＳ 明朝"/>
        </w:rPr>
      </w:pPr>
      <w:r w:rsidRPr="005B4ACE">
        <w:rPr>
          <w:rFonts w:ascii="ＭＳ 明朝" w:eastAsia="ＭＳ 明朝" w:hAnsi="ＭＳ 明朝" w:hint="eastAsia"/>
        </w:rPr>
        <w:t xml:space="preserve">　</w:t>
      </w:r>
      <w:r>
        <w:rPr>
          <w:rFonts w:ascii="ＭＳ 明朝" w:eastAsia="ＭＳ 明朝" w:hAnsi="ＭＳ 明朝" w:hint="eastAsia"/>
        </w:rPr>
        <w:t xml:space="preserve">  </w:t>
      </w:r>
      <w:r w:rsidRPr="005B4ACE">
        <w:rPr>
          <w:rFonts w:ascii="ＭＳ 明朝" w:eastAsia="ＭＳ 明朝" w:hAnsi="ＭＳ 明朝" w:hint="eastAsia"/>
        </w:rPr>
        <w:t>入札及び開札に際し、代理人が立ち会う場合は委任状</w:t>
      </w:r>
      <w:r w:rsidR="00443898" w:rsidRPr="00547C07">
        <w:rPr>
          <w:rFonts w:ascii="ＭＳ 明朝" w:eastAsia="ＭＳ 明朝" w:hAnsi="ＭＳ 明朝" w:hint="eastAsia"/>
        </w:rPr>
        <w:t>（様式</w:t>
      </w:r>
      <w:r w:rsidR="00443898">
        <w:rPr>
          <w:rFonts w:ascii="ＭＳ 明朝" w:eastAsia="ＭＳ 明朝" w:hAnsi="ＭＳ 明朝" w:hint="eastAsia"/>
        </w:rPr>
        <w:t>－２</w:t>
      </w:r>
      <w:r w:rsidR="00443898" w:rsidRPr="00547C07">
        <w:rPr>
          <w:rFonts w:ascii="ＭＳ 明朝" w:eastAsia="ＭＳ 明朝" w:hAnsi="ＭＳ 明朝" w:hint="eastAsia"/>
        </w:rPr>
        <w:t>）</w:t>
      </w:r>
      <w:r w:rsidRPr="005B4ACE">
        <w:rPr>
          <w:rFonts w:ascii="ＭＳ 明朝" w:eastAsia="ＭＳ 明朝" w:hAnsi="ＭＳ 明朝" w:hint="eastAsia"/>
        </w:rPr>
        <w:t>を提出すること。</w:t>
      </w:r>
    </w:p>
    <w:p w:rsidR="0044463C" w:rsidRPr="005B4ACE" w:rsidRDefault="0044463C" w:rsidP="0044463C">
      <w:pPr>
        <w:ind w:leftChars="115" w:left="596" w:hangingChars="169" w:hanging="355"/>
        <w:rPr>
          <w:rFonts w:ascii="ＭＳ 明朝" w:eastAsia="ＭＳ 明朝" w:hAnsi="ＭＳ 明朝"/>
        </w:rPr>
      </w:pPr>
      <w:r w:rsidRPr="005B4ACE">
        <w:rPr>
          <w:rFonts w:ascii="ＭＳ 明朝" w:eastAsia="ＭＳ 明朝" w:hAnsi="ＭＳ 明朝" w:hint="eastAsia"/>
        </w:rPr>
        <w:t xml:space="preserve">　</w:t>
      </w:r>
      <w:r>
        <w:rPr>
          <w:rFonts w:ascii="ＭＳ 明朝" w:eastAsia="ＭＳ 明朝" w:hAnsi="ＭＳ 明朝" w:hint="eastAsia"/>
        </w:rPr>
        <w:t xml:space="preserve">  </w:t>
      </w:r>
      <w:r w:rsidRPr="005B4ACE">
        <w:rPr>
          <w:rFonts w:ascii="ＭＳ 明朝" w:eastAsia="ＭＳ 明朝" w:hAnsi="ＭＳ 明朝" w:hint="eastAsia"/>
        </w:rPr>
        <w:t>競争参加者は、提出した入札書の変更及び取消をすることはできない。</w:t>
      </w:r>
    </w:p>
    <w:p w:rsidR="0044463C" w:rsidRPr="005B4ACE" w:rsidRDefault="0044463C" w:rsidP="0044463C">
      <w:pPr>
        <w:ind w:leftChars="115" w:left="596" w:hangingChars="169" w:hanging="355"/>
        <w:rPr>
          <w:rFonts w:ascii="ＭＳ 明朝" w:eastAsia="ＭＳ 明朝" w:hAnsi="ＭＳ 明朝"/>
        </w:rPr>
      </w:pPr>
      <w:r w:rsidRPr="005B4ACE">
        <w:rPr>
          <w:rFonts w:ascii="ＭＳ 明朝" w:eastAsia="ＭＳ 明朝" w:hAnsi="ＭＳ 明朝" w:hint="eastAsia"/>
        </w:rPr>
        <w:t xml:space="preserve">　</w:t>
      </w:r>
      <w:r>
        <w:rPr>
          <w:rFonts w:ascii="ＭＳ 明朝" w:eastAsia="ＭＳ 明朝" w:hAnsi="ＭＳ 明朝" w:hint="eastAsia"/>
        </w:rPr>
        <w:t xml:space="preserve">  </w:t>
      </w:r>
      <w:r w:rsidRPr="005B4ACE">
        <w:rPr>
          <w:rFonts w:ascii="ＭＳ 明朝" w:eastAsia="ＭＳ 明朝" w:hAnsi="ＭＳ 明朝" w:hint="eastAsia"/>
        </w:rPr>
        <w:t>郵送及びメール等の送付による入札は不可。</w:t>
      </w:r>
    </w:p>
    <w:p w:rsidR="0044463C" w:rsidRPr="005B4ACE" w:rsidRDefault="0044463C" w:rsidP="0044463C">
      <w:pPr>
        <w:ind w:leftChars="115" w:left="596" w:hangingChars="169" w:hanging="355"/>
        <w:rPr>
          <w:rFonts w:ascii="ＭＳ 明朝" w:eastAsia="ＭＳ 明朝" w:hAnsi="ＭＳ 明朝"/>
        </w:rPr>
      </w:pPr>
    </w:p>
    <w:p w:rsidR="0044463C" w:rsidRPr="005B4ACE" w:rsidRDefault="0044463C" w:rsidP="0044463C">
      <w:pPr>
        <w:numPr>
          <w:ilvl w:val="0"/>
          <w:numId w:val="1"/>
        </w:numPr>
        <w:rPr>
          <w:rFonts w:ascii="ＭＳ 明朝" w:eastAsia="ＭＳ 明朝" w:hAnsi="ＭＳ 明朝"/>
        </w:rPr>
      </w:pPr>
      <w:r w:rsidRPr="005B4ACE">
        <w:rPr>
          <w:rFonts w:ascii="ＭＳ 明朝" w:eastAsia="ＭＳ 明朝" w:hAnsi="ＭＳ 明朝" w:hint="eastAsia"/>
        </w:rPr>
        <w:t>開札に立ち会う者に関する事項</w:t>
      </w:r>
    </w:p>
    <w:p w:rsidR="0044463C" w:rsidRPr="005B4ACE" w:rsidRDefault="0044463C" w:rsidP="0044463C">
      <w:pPr>
        <w:ind w:leftChars="265" w:left="596" w:hangingChars="19" w:hanging="40"/>
        <w:rPr>
          <w:rFonts w:ascii="ＭＳ 明朝" w:eastAsia="ＭＳ 明朝" w:hAnsi="ＭＳ 明朝"/>
        </w:rPr>
      </w:pPr>
      <w:r w:rsidRPr="005B4ACE">
        <w:rPr>
          <w:rFonts w:ascii="ＭＳ 明朝" w:eastAsia="ＭＳ 明朝" w:hAnsi="ＭＳ 明朝" w:hint="eastAsia"/>
        </w:rPr>
        <w:t>開札は、入札者又は代理人が立ち会うものとする。</w:t>
      </w:r>
    </w:p>
    <w:p w:rsidR="0044463C" w:rsidRPr="005B4ACE" w:rsidRDefault="0044463C" w:rsidP="0044463C">
      <w:pPr>
        <w:ind w:leftChars="133" w:left="279" w:firstLineChars="150" w:firstLine="315"/>
        <w:rPr>
          <w:rFonts w:ascii="ＭＳ 明朝" w:eastAsia="ＭＳ 明朝" w:hAnsi="ＭＳ 明朝"/>
        </w:rPr>
      </w:pPr>
      <w:r w:rsidRPr="005B4ACE">
        <w:rPr>
          <w:rFonts w:ascii="ＭＳ 明朝" w:eastAsia="ＭＳ 明朝" w:hAnsi="ＭＳ 明朝" w:hint="eastAsia"/>
        </w:rPr>
        <w:t>ただし、入札者又は代理人が立ち会わない場合は、入札執行事務に関係のない職員を立ち会わせて行うものとする。</w:t>
      </w:r>
    </w:p>
    <w:p w:rsidR="0044463C" w:rsidRPr="005B4ACE" w:rsidRDefault="0044463C" w:rsidP="0044463C">
      <w:pPr>
        <w:ind w:leftChars="100" w:left="210"/>
        <w:rPr>
          <w:rFonts w:ascii="ＭＳ 明朝" w:eastAsia="ＭＳ 明朝" w:hAnsi="ＭＳ 明朝"/>
        </w:rPr>
      </w:pPr>
    </w:p>
    <w:p w:rsidR="0044463C" w:rsidRPr="005B4ACE" w:rsidRDefault="0044463C" w:rsidP="0044463C">
      <w:pPr>
        <w:numPr>
          <w:ilvl w:val="0"/>
          <w:numId w:val="1"/>
        </w:numPr>
        <w:rPr>
          <w:rFonts w:ascii="ＭＳ 明朝" w:eastAsia="ＭＳ 明朝" w:hAnsi="ＭＳ 明朝"/>
        </w:rPr>
      </w:pPr>
      <w:r w:rsidRPr="005B4ACE">
        <w:rPr>
          <w:rFonts w:ascii="ＭＳ 明朝" w:eastAsia="ＭＳ 明朝" w:hAnsi="ＭＳ 明朝" w:hint="eastAsia"/>
        </w:rPr>
        <w:t>入札の無効</w:t>
      </w:r>
    </w:p>
    <w:p w:rsidR="0044463C" w:rsidRPr="005B4ACE" w:rsidRDefault="0044463C" w:rsidP="0044463C">
      <w:pPr>
        <w:ind w:leftChars="64" w:left="344" w:hangingChars="100" w:hanging="210"/>
        <w:rPr>
          <w:rFonts w:ascii="ＭＳ 明朝" w:eastAsia="ＭＳ 明朝" w:hAnsi="ＭＳ 明朝"/>
        </w:rPr>
      </w:pPr>
      <w:r w:rsidRPr="005B4ACE">
        <w:rPr>
          <w:rFonts w:ascii="ＭＳ 明朝" w:eastAsia="ＭＳ 明朝" w:hAnsi="ＭＳ 明朝" w:hint="eastAsia"/>
        </w:rPr>
        <w:t xml:space="preserve">　</w:t>
      </w:r>
      <w:r>
        <w:rPr>
          <w:rFonts w:ascii="ＭＳ 明朝" w:eastAsia="ＭＳ 明朝" w:hAnsi="ＭＳ 明朝" w:hint="eastAsia"/>
        </w:rPr>
        <w:t xml:space="preserve">  </w:t>
      </w:r>
      <w:r w:rsidRPr="005B4ACE">
        <w:rPr>
          <w:rFonts w:ascii="ＭＳ 明朝" w:eastAsia="ＭＳ 明朝" w:hAnsi="ＭＳ 明朝" w:hint="eastAsia"/>
        </w:rPr>
        <w:t>入札公告に示した競争参加資格のない者による入札及び入札に関する条件に違反した入札は無効とする。</w:t>
      </w:r>
    </w:p>
    <w:p w:rsidR="0044463C" w:rsidRPr="005B4ACE" w:rsidRDefault="0044463C" w:rsidP="0044463C">
      <w:pPr>
        <w:rPr>
          <w:rFonts w:ascii="ＭＳ 明朝" w:eastAsia="ＭＳ 明朝" w:hAnsi="ＭＳ 明朝"/>
        </w:rPr>
      </w:pPr>
    </w:p>
    <w:p w:rsidR="0044463C" w:rsidRPr="005B4ACE" w:rsidRDefault="0044463C" w:rsidP="0044463C">
      <w:pPr>
        <w:numPr>
          <w:ilvl w:val="0"/>
          <w:numId w:val="1"/>
        </w:numPr>
        <w:rPr>
          <w:rFonts w:ascii="ＭＳ 明朝" w:eastAsia="ＭＳ 明朝" w:hAnsi="ＭＳ 明朝"/>
        </w:rPr>
      </w:pPr>
      <w:r w:rsidRPr="005B4ACE">
        <w:rPr>
          <w:rFonts w:ascii="ＭＳ 明朝" w:eastAsia="ＭＳ 明朝" w:hAnsi="ＭＳ 明朝" w:hint="eastAsia"/>
        </w:rPr>
        <w:t>落札者の決定方法</w:t>
      </w:r>
    </w:p>
    <w:p w:rsidR="0044463C" w:rsidRPr="005B4ACE" w:rsidRDefault="0044463C" w:rsidP="0044463C">
      <w:pPr>
        <w:ind w:leftChars="99" w:left="281" w:hangingChars="35" w:hanging="73"/>
        <w:rPr>
          <w:rFonts w:ascii="ＭＳ 明朝" w:eastAsia="ＭＳ 明朝" w:hAnsi="ＭＳ 明朝"/>
        </w:rPr>
      </w:pPr>
      <w:r w:rsidRPr="005B4ACE">
        <w:rPr>
          <w:rFonts w:ascii="ＭＳ 明朝" w:eastAsia="ＭＳ 明朝" w:hAnsi="ＭＳ 明朝" w:hint="eastAsia"/>
        </w:rPr>
        <w:t xml:space="preserve">　</w:t>
      </w:r>
      <w:r>
        <w:rPr>
          <w:rFonts w:ascii="ＭＳ 明朝" w:eastAsia="ＭＳ 明朝" w:hAnsi="ＭＳ 明朝" w:hint="eastAsia"/>
        </w:rPr>
        <w:t xml:space="preserve"> </w:t>
      </w:r>
      <w:r w:rsidRPr="005B4ACE">
        <w:rPr>
          <w:rFonts w:ascii="ＭＳ 明朝" w:eastAsia="ＭＳ 明朝" w:hAnsi="ＭＳ 明朝" w:hint="eastAsia"/>
        </w:rPr>
        <w:t>経済産業研究所の規定により作成された予定価格の制限の範囲内で最低価格をもって有効な入札を行った者を落札者とする。</w:t>
      </w:r>
    </w:p>
    <w:p w:rsidR="0044463C" w:rsidRPr="005B4ACE" w:rsidRDefault="0044463C" w:rsidP="0044463C">
      <w:pPr>
        <w:ind w:leftChars="99" w:left="208" w:firstLine="2"/>
        <w:rPr>
          <w:rFonts w:ascii="ＭＳ 明朝" w:eastAsia="ＭＳ 明朝" w:hAnsi="ＭＳ 明朝"/>
        </w:rPr>
      </w:pPr>
    </w:p>
    <w:p w:rsidR="0044463C" w:rsidRPr="005B4ACE" w:rsidRDefault="0044463C" w:rsidP="0044463C">
      <w:pPr>
        <w:numPr>
          <w:ilvl w:val="0"/>
          <w:numId w:val="1"/>
        </w:numPr>
        <w:rPr>
          <w:rFonts w:ascii="ＭＳ 明朝" w:eastAsia="ＭＳ 明朝" w:hAnsi="ＭＳ 明朝"/>
        </w:rPr>
      </w:pPr>
      <w:r w:rsidRPr="005B4ACE">
        <w:rPr>
          <w:rFonts w:ascii="ＭＳ 明朝" w:eastAsia="ＭＳ 明朝" w:hAnsi="ＭＳ 明朝" w:hint="eastAsia"/>
        </w:rPr>
        <w:t>入札保証金及び契約保証金</w:t>
      </w:r>
    </w:p>
    <w:p w:rsidR="0044463C" w:rsidRPr="005B4ACE" w:rsidRDefault="0044463C" w:rsidP="0044463C">
      <w:pPr>
        <w:ind w:firstLineChars="250" w:firstLine="525"/>
        <w:rPr>
          <w:rFonts w:ascii="ＭＳ 明朝" w:eastAsia="ＭＳ 明朝" w:hAnsi="ＭＳ 明朝"/>
        </w:rPr>
      </w:pPr>
      <w:r w:rsidRPr="005B4ACE">
        <w:rPr>
          <w:rFonts w:ascii="ＭＳ 明朝" w:eastAsia="ＭＳ 明朝" w:hAnsi="ＭＳ 明朝" w:hint="eastAsia"/>
        </w:rPr>
        <w:t>全額免除。</w:t>
      </w:r>
    </w:p>
    <w:p w:rsidR="0044463C" w:rsidRPr="005B4ACE" w:rsidRDefault="0044463C" w:rsidP="0044463C">
      <w:pPr>
        <w:ind w:leftChars="99" w:left="208" w:firstLine="2"/>
        <w:rPr>
          <w:rFonts w:ascii="ＭＳ 明朝" w:eastAsia="ＭＳ 明朝" w:hAnsi="ＭＳ 明朝"/>
        </w:rPr>
      </w:pPr>
    </w:p>
    <w:p w:rsidR="0044463C" w:rsidRPr="005B4ACE" w:rsidRDefault="0044463C" w:rsidP="0044463C">
      <w:pPr>
        <w:numPr>
          <w:ilvl w:val="0"/>
          <w:numId w:val="1"/>
        </w:numPr>
        <w:rPr>
          <w:rFonts w:ascii="ＭＳ 明朝" w:eastAsia="ＭＳ 明朝" w:hAnsi="ＭＳ 明朝"/>
        </w:rPr>
      </w:pPr>
      <w:r w:rsidRPr="005B4ACE">
        <w:rPr>
          <w:rFonts w:ascii="ＭＳ 明朝" w:eastAsia="ＭＳ 明朝" w:hAnsi="ＭＳ 明朝" w:hint="eastAsia"/>
        </w:rPr>
        <w:t>契約書作成の要否</w:t>
      </w:r>
    </w:p>
    <w:p w:rsidR="0044463C" w:rsidRPr="005B4ACE" w:rsidRDefault="0044463C" w:rsidP="0044463C">
      <w:pPr>
        <w:ind w:leftChars="99" w:left="208" w:firstLine="359"/>
        <w:rPr>
          <w:rFonts w:ascii="ＭＳ 明朝" w:eastAsia="ＭＳ 明朝" w:hAnsi="ＭＳ 明朝"/>
        </w:rPr>
      </w:pPr>
      <w:r w:rsidRPr="005B4ACE">
        <w:rPr>
          <w:rFonts w:ascii="ＭＳ 明朝" w:eastAsia="ＭＳ 明朝" w:hAnsi="ＭＳ 明朝" w:hint="eastAsia"/>
        </w:rPr>
        <w:t>要。</w:t>
      </w:r>
    </w:p>
    <w:p w:rsidR="0044463C" w:rsidRPr="005B4ACE" w:rsidRDefault="0044463C" w:rsidP="0044463C">
      <w:pPr>
        <w:ind w:leftChars="99" w:left="208" w:firstLine="2"/>
        <w:rPr>
          <w:rFonts w:ascii="ＭＳ 明朝" w:eastAsia="ＭＳ 明朝" w:hAnsi="ＭＳ 明朝"/>
        </w:rPr>
      </w:pPr>
    </w:p>
    <w:p w:rsidR="0044463C" w:rsidRPr="00547C07" w:rsidRDefault="0044463C" w:rsidP="0044463C">
      <w:pPr>
        <w:numPr>
          <w:ilvl w:val="0"/>
          <w:numId w:val="1"/>
        </w:numPr>
        <w:rPr>
          <w:rFonts w:ascii="ＭＳ 明朝" w:eastAsia="ＭＳ 明朝" w:hAnsi="ＭＳ 明朝"/>
          <w:bCs/>
        </w:rPr>
      </w:pPr>
      <w:r w:rsidRPr="00547C07">
        <w:rPr>
          <w:rFonts w:ascii="ＭＳ 明朝" w:eastAsia="ＭＳ 明朝" w:hAnsi="ＭＳ 明朝" w:hint="eastAsia"/>
          <w:bCs/>
        </w:rPr>
        <w:t>郵送及びe-mail等の送付による入札の可否</w:t>
      </w:r>
    </w:p>
    <w:p w:rsidR="0044463C" w:rsidRPr="00547C07" w:rsidRDefault="0044463C" w:rsidP="0044463C">
      <w:pPr>
        <w:ind w:firstLineChars="250" w:firstLine="525"/>
        <w:rPr>
          <w:rFonts w:ascii="ＭＳ 明朝" w:eastAsia="ＭＳ 明朝" w:hAnsi="ＭＳ 明朝"/>
          <w:bCs/>
        </w:rPr>
      </w:pPr>
      <w:r w:rsidRPr="00547C07">
        <w:rPr>
          <w:rFonts w:ascii="ＭＳ 明朝" w:eastAsia="ＭＳ 明朝" w:hAnsi="ＭＳ 明朝" w:hint="eastAsia"/>
          <w:bCs/>
        </w:rPr>
        <w:t>否。</w:t>
      </w:r>
    </w:p>
    <w:p w:rsidR="0044463C" w:rsidRPr="005B4ACE" w:rsidRDefault="0044463C" w:rsidP="0044463C">
      <w:pPr>
        <w:ind w:leftChars="99" w:left="208" w:firstLine="2"/>
        <w:rPr>
          <w:rFonts w:ascii="ＭＳ 明朝" w:eastAsia="ＭＳ 明朝" w:hAnsi="ＭＳ 明朝"/>
        </w:rPr>
      </w:pPr>
    </w:p>
    <w:p w:rsidR="0044463C" w:rsidRPr="005B4ACE" w:rsidRDefault="0044463C" w:rsidP="0044463C">
      <w:pPr>
        <w:numPr>
          <w:ilvl w:val="0"/>
          <w:numId w:val="1"/>
        </w:numPr>
        <w:rPr>
          <w:rFonts w:ascii="ＭＳ 明朝" w:eastAsia="ＭＳ 明朝" w:hAnsi="ＭＳ 明朝"/>
        </w:rPr>
      </w:pPr>
      <w:r w:rsidRPr="005B4ACE">
        <w:rPr>
          <w:rFonts w:ascii="ＭＳ 明朝" w:eastAsia="ＭＳ 明朝" w:hAnsi="ＭＳ 明朝" w:hint="eastAsia"/>
        </w:rPr>
        <w:t>契約書手続きにおいて使用する言語</w:t>
      </w:r>
    </w:p>
    <w:p w:rsidR="0044463C" w:rsidRPr="005B4ACE" w:rsidRDefault="0044463C" w:rsidP="0044463C">
      <w:pPr>
        <w:ind w:leftChars="99" w:left="208" w:firstLine="2"/>
        <w:rPr>
          <w:rFonts w:ascii="ＭＳ 明朝" w:eastAsia="ＭＳ 明朝" w:hAnsi="ＭＳ 明朝"/>
        </w:rPr>
      </w:pPr>
      <w:r w:rsidRPr="005B4ACE">
        <w:rPr>
          <w:rFonts w:ascii="ＭＳ 明朝" w:eastAsia="ＭＳ 明朝" w:hAnsi="ＭＳ 明朝" w:hint="eastAsia"/>
        </w:rPr>
        <w:t xml:space="preserve">　</w:t>
      </w:r>
      <w:r>
        <w:rPr>
          <w:rFonts w:ascii="ＭＳ 明朝" w:eastAsia="ＭＳ 明朝" w:hAnsi="ＭＳ 明朝" w:hint="eastAsia"/>
        </w:rPr>
        <w:t xml:space="preserve"> </w:t>
      </w:r>
      <w:r w:rsidRPr="005B4ACE">
        <w:rPr>
          <w:rFonts w:ascii="ＭＳ 明朝" w:eastAsia="ＭＳ 明朝" w:hAnsi="ＭＳ 明朝" w:hint="eastAsia"/>
        </w:rPr>
        <w:t>日本語及び日本国通貨に限る。</w:t>
      </w:r>
    </w:p>
    <w:p w:rsidR="0044463C" w:rsidRPr="005B4ACE" w:rsidRDefault="0044463C" w:rsidP="0044463C">
      <w:pPr>
        <w:ind w:leftChars="99" w:left="208" w:firstLine="2"/>
        <w:rPr>
          <w:rFonts w:ascii="ＭＳ 明朝" w:eastAsia="ＭＳ 明朝" w:hAnsi="ＭＳ 明朝"/>
        </w:rPr>
      </w:pPr>
    </w:p>
    <w:p w:rsidR="0044463C" w:rsidRPr="005B4ACE" w:rsidRDefault="0044463C" w:rsidP="0044463C">
      <w:pPr>
        <w:numPr>
          <w:ilvl w:val="0"/>
          <w:numId w:val="1"/>
        </w:numPr>
        <w:rPr>
          <w:rFonts w:ascii="ＭＳ 明朝" w:eastAsia="ＭＳ 明朝" w:hAnsi="ＭＳ 明朝"/>
        </w:rPr>
      </w:pPr>
      <w:r w:rsidRPr="005B4ACE">
        <w:rPr>
          <w:rFonts w:ascii="ＭＳ 明朝" w:eastAsia="ＭＳ 明朝" w:hAnsi="ＭＳ 明朝" w:hint="eastAsia"/>
        </w:rPr>
        <w:t>留意事項</w:t>
      </w:r>
    </w:p>
    <w:p w:rsidR="0044463C" w:rsidRPr="005B4ACE" w:rsidRDefault="0044463C" w:rsidP="0044463C">
      <w:pPr>
        <w:rPr>
          <w:rFonts w:ascii="ＭＳ 明朝" w:eastAsia="ＭＳ 明朝" w:hAnsi="ＭＳ 明朝"/>
        </w:rPr>
      </w:pPr>
      <w:r w:rsidRPr="005B4ACE">
        <w:rPr>
          <w:rFonts w:ascii="ＭＳ 明朝" w:eastAsia="ＭＳ 明朝" w:hAnsi="ＭＳ 明朝" w:hint="eastAsia"/>
        </w:rPr>
        <w:t xml:space="preserve">　</w:t>
      </w:r>
      <w:r>
        <w:rPr>
          <w:rFonts w:ascii="ＭＳ 明朝" w:eastAsia="ＭＳ 明朝" w:hAnsi="ＭＳ 明朝" w:hint="eastAsia"/>
        </w:rPr>
        <w:t xml:space="preserve">  </w:t>
      </w:r>
      <w:r w:rsidRPr="005B4ACE">
        <w:rPr>
          <w:rFonts w:ascii="ＭＳ 明朝" w:eastAsia="ＭＳ 明朝" w:hAnsi="ＭＳ 明朝" w:hint="eastAsia"/>
        </w:rPr>
        <w:t>（1）一旦受領した書類は返却しない。</w:t>
      </w:r>
    </w:p>
    <w:p w:rsidR="0044463C" w:rsidRPr="005B4ACE" w:rsidRDefault="0044463C" w:rsidP="0044463C">
      <w:pPr>
        <w:rPr>
          <w:rFonts w:ascii="ＭＳ 明朝" w:eastAsia="ＭＳ 明朝" w:hAnsi="ＭＳ 明朝"/>
        </w:rPr>
      </w:pPr>
      <w:r w:rsidRPr="005B4ACE">
        <w:rPr>
          <w:rFonts w:ascii="ＭＳ 明朝" w:eastAsia="ＭＳ 明朝" w:hAnsi="ＭＳ 明朝" w:hint="eastAsia"/>
        </w:rPr>
        <w:t xml:space="preserve">　</w:t>
      </w:r>
      <w:r>
        <w:rPr>
          <w:rFonts w:ascii="ＭＳ 明朝" w:eastAsia="ＭＳ 明朝" w:hAnsi="ＭＳ 明朝" w:hint="eastAsia"/>
        </w:rPr>
        <w:t xml:space="preserve">  </w:t>
      </w:r>
      <w:r w:rsidRPr="005B4ACE">
        <w:rPr>
          <w:rFonts w:ascii="ＭＳ 明朝" w:eastAsia="ＭＳ 明朝" w:hAnsi="ＭＳ 明朝" w:hint="eastAsia"/>
        </w:rPr>
        <w:t>（2）一旦受領した書類の差し替え及び再提出は認めない。</w:t>
      </w:r>
    </w:p>
    <w:p w:rsidR="0044463C" w:rsidRPr="00C8447D" w:rsidRDefault="0044463C" w:rsidP="0044463C">
      <w:pPr>
        <w:ind w:leftChars="99" w:left="208" w:firstLine="2"/>
        <w:rPr>
          <w:rFonts w:ascii="ＭＳ 明朝" w:eastAsia="ＭＳ 明朝" w:hAnsi="ＭＳ 明朝"/>
        </w:rPr>
      </w:pPr>
    </w:p>
    <w:p w:rsidR="0044463C" w:rsidRPr="005B4ACE" w:rsidRDefault="0044463C" w:rsidP="0044463C">
      <w:pPr>
        <w:numPr>
          <w:ilvl w:val="0"/>
          <w:numId w:val="1"/>
        </w:numPr>
        <w:rPr>
          <w:rFonts w:ascii="ＭＳ 明朝" w:eastAsia="ＭＳ 明朝" w:hAnsi="ＭＳ 明朝"/>
        </w:rPr>
      </w:pPr>
      <w:r w:rsidRPr="005B4ACE">
        <w:rPr>
          <w:rFonts w:ascii="ＭＳ 明朝" w:eastAsia="ＭＳ 明朝" w:hAnsi="ＭＳ 明朝" w:hint="eastAsia"/>
        </w:rPr>
        <w:t>その他</w:t>
      </w:r>
    </w:p>
    <w:p w:rsidR="0044463C" w:rsidRPr="005B4ACE" w:rsidRDefault="0044463C" w:rsidP="0044463C">
      <w:pPr>
        <w:ind w:leftChars="135" w:left="283" w:firstLineChars="133" w:firstLine="279"/>
        <w:rPr>
          <w:rFonts w:ascii="ＭＳ 明朝" w:eastAsia="ＭＳ 明朝" w:hAnsi="ＭＳ 明朝"/>
        </w:rPr>
      </w:pPr>
      <w:r w:rsidRPr="005B4ACE">
        <w:rPr>
          <w:rFonts w:ascii="ＭＳ 明朝" w:eastAsia="ＭＳ 明朝" w:hAnsi="ＭＳ 明朝" w:hint="eastAsia"/>
        </w:rPr>
        <w:t>競争参加者は提出した証明書等について説明を求められた場合は</w:t>
      </w:r>
      <w:r>
        <w:rPr>
          <w:rFonts w:ascii="ＭＳ 明朝" w:eastAsia="ＭＳ 明朝" w:hAnsi="ＭＳ 明朝" w:hint="eastAsia"/>
        </w:rPr>
        <w:t>、自己の責任において速やかに書面をもって説明しなければならない。</w:t>
      </w:r>
    </w:p>
    <w:p w:rsidR="0044463C" w:rsidRPr="005B4ACE" w:rsidRDefault="0044463C" w:rsidP="0044463C">
      <w:pPr>
        <w:ind w:leftChars="169" w:left="714" w:hangingChars="171" w:hanging="359"/>
        <w:rPr>
          <w:rFonts w:ascii="ＭＳ 明朝" w:eastAsia="ＭＳ 明朝" w:hAnsi="ＭＳ 明朝"/>
        </w:rPr>
      </w:pPr>
    </w:p>
    <w:p w:rsidR="0044463C" w:rsidRPr="005B4ACE" w:rsidRDefault="0044463C" w:rsidP="0044463C">
      <w:pPr>
        <w:pStyle w:val="a5"/>
        <w:rPr>
          <w:rFonts w:ascii="ＭＳ 明朝" w:eastAsia="ＭＳ 明朝" w:hAnsi="ＭＳ 明朝"/>
        </w:rPr>
      </w:pPr>
      <w:r w:rsidRPr="005B4ACE">
        <w:rPr>
          <w:rFonts w:ascii="ＭＳ 明朝" w:eastAsia="ＭＳ 明朝" w:hAnsi="ＭＳ 明朝" w:hint="eastAsia"/>
        </w:rPr>
        <w:t>以上</w:t>
      </w:r>
    </w:p>
    <w:p w:rsidR="0044463C" w:rsidRPr="005B4ACE" w:rsidRDefault="0044463C" w:rsidP="0044463C">
      <w:pPr>
        <w:rPr>
          <w:rFonts w:ascii="ＭＳ 明朝" w:eastAsia="ＭＳ 明朝" w:hAnsi="ＭＳ 明朝"/>
        </w:rPr>
      </w:pPr>
    </w:p>
    <w:bookmarkEnd w:id="0"/>
    <w:p w:rsidR="00571E62" w:rsidRPr="0044463C" w:rsidRDefault="00571E62"/>
    <w:sectPr w:rsidR="00571E62" w:rsidRPr="0044463C" w:rsidSect="00C71072">
      <w:headerReference w:type="even" r:id="rId8"/>
      <w:headerReference w:type="default" r:id="rId9"/>
      <w:footerReference w:type="even" r:id="rId10"/>
      <w:footerReference w:type="default" r:id="rId11"/>
      <w:headerReference w:type="first" r:id="rId12"/>
      <w:footerReference w:type="first" r:id="rId13"/>
      <w:pgSz w:w="11906" w:h="16838" w:code="9"/>
      <w:pgMar w:top="1700" w:right="1701" w:bottom="1500" w:left="1701" w:header="851" w:footer="992" w:gutter="0"/>
      <w:cols w:space="425"/>
      <w:docGrid w:type="linesAndChars" w:linePitch="32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2D7" w:rsidRDefault="001632D7" w:rsidP="001632D7">
      <w:r>
        <w:separator/>
      </w:r>
    </w:p>
  </w:endnote>
  <w:endnote w:type="continuationSeparator" w:id="0">
    <w:p w:rsidR="001632D7" w:rsidRDefault="001632D7" w:rsidP="00163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428" w:rsidRDefault="0094142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428" w:rsidRDefault="00941428">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428" w:rsidRDefault="0094142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2D7" w:rsidRDefault="001632D7" w:rsidP="001632D7">
      <w:r>
        <w:separator/>
      </w:r>
    </w:p>
  </w:footnote>
  <w:footnote w:type="continuationSeparator" w:id="0">
    <w:p w:rsidR="001632D7" w:rsidRDefault="001632D7" w:rsidP="001632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428" w:rsidRDefault="0094142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428" w:rsidRDefault="0094142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428" w:rsidRDefault="0094142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D1295"/>
    <w:multiLevelType w:val="hybridMultilevel"/>
    <w:tmpl w:val="A44EBB14"/>
    <w:lvl w:ilvl="0" w:tplc="BF2A593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63C"/>
    <w:rsid w:val="00080E7F"/>
    <w:rsid w:val="000D01DE"/>
    <w:rsid w:val="000D3182"/>
    <w:rsid w:val="00160E21"/>
    <w:rsid w:val="001632D7"/>
    <w:rsid w:val="001759C3"/>
    <w:rsid w:val="001F5B51"/>
    <w:rsid w:val="00275DFA"/>
    <w:rsid w:val="0035100F"/>
    <w:rsid w:val="00356AB6"/>
    <w:rsid w:val="00366B4A"/>
    <w:rsid w:val="00391592"/>
    <w:rsid w:val="0040785A"/>
    <w:rsid w:val="00443898"/>
    <w:rsid w:val="0044463C"/>
    <w:rsid w:val="004509F6"/>
    <w:rsid w:val="00490492"/>
    <w:rsid w:val="00571E62"/>
    <w:rsid w:val="00582571"/>
    <w:rsid w:val="005E121F"/>
    <w:rsid w:val="0067012D"/>
    <w:rsid w:val="006E4DE7"/>
    <w:rsid w:val="006E79CB"/>
    <w:rsid w:val="0071238B"/>
    <w:rsid w:val="00794D60"/>
    <w:rsid w:val="007A7304"/>
    <w:rsid w:val="007A7F17"/>
    <w:rsid w:val="007D68DA"/>
    <w:rsid w:val="00831809"/>
    <w:rsid w:val="0083332E"/>
    <w:rsid w:val="00836E45"/>
    <w:rsid w:val="00850D6F"/>
    <w:rsid w:val="0090701C"/>
    <w:rsid w:val="00941428"/>
    <w:rsid w:val="00957EE6"/>
    <w:rsid w:val="009617A1"/>
    <w:rsid w:val="00A413D5"/>
    <w:rsid w:val="00AD2B6B"/>
    <w:rsid w:val="00C75F54"/>
    <w:rsid w:val="00DA2727"/>
    <w:rsid w:val="00DC1171"/>
    <w:rsid w:val="00DE40BF"/>
    <w:rsid w:val="00DF1B75"/>
    <w:rsid w:val="00EF78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63C"/>
    <w:pPr>
      <w:widowControl w:val="0"/>
      <w:jc w:val="both"/>
    </w:pPr>
    <w:rPr>
      <w:rFonts w:ascii="ＭＳ ゴシック" w:eastAsia="ＭＳ ゴシック"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44463C"/>
    <w:pPr>
      <w:jc w:val="center"/>
    </w:pPr>
    <w:rPr>
      <w:szCs w:val="21"/>
    </w:rPr>
  </w:style>
  <w:style w:type="character" w:customStyle="1" w:styleId="a4">
    <w:name w:val="記 (文字)"/>
    <w:basedOn w:val="a0"/>
    <w:link w:val="a3"/>
    <w:rsid w:val="0044463C"/>
    <w:rPr>
      <w:rFonts w:ascii="ＭＳ ゴシック" w:eastAsia="ＭＳ ゴシック" w:hAnsi="Century" w:cs="Times New Roman"/>
      <w:szCs w:val="21"/>
    </w:rPr>
  </w:style>
  <w:style w:type="paragraph" w:styleId="a5">
    <w:name w:val="Closing"/>
    <w:basedOn w:val="a"/>
    <w:link w:val="a6"/>
    <w:rsid w:val="0044463C"/>
    <w:pPr>
      <w:jc w:val="right"/>
    </w:pPr>
    <w:rPr>
      <w:szCs w:val="21"/>
    </w:rPr>
  </w:style>
  <w:style w:type="character" w:customStyle="1" w:styleId="a6">
    <w:name w:val="結語 (文字)"/>
    <w:basedOn w:val="a0"/>
    <w:link w:val="a5"/>
    <w:rsid w:val="0044463C"/>
    <w:rPr>
      <w:rFonts w:ascii="ＭＳ ゴシック" w:eastAsia="ＭＳ ゴシック" w:hAnsi="Century" w:cs="Times New Roman"/>
      <w:szCs w:val="21"/>
    </w:rPr>
  </w:style>
  <w:style w:type="paragraph" w:styleId="a7">
    <w:name w:val="Balloon Text"/>
    <w:basedOn w:val="a"/>
    <w:link w:val="a8"/>
    <w:uiPriority w:val="99"/>
    <w:semiHidden/>
    <w:unhideWhenUsed/>
    <w:rsid w:val="006E4DE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4DE7"/>
    <w:rPr>
      <w:rFonts w:asciiTheme="majorHAnsi" w:eastAsiaTheme="majorEastAsia" w:hAnsiTheme="majorHAnsi" w:cstheme="majorBidi"/>
      <w:sz w:val="18"/>
      <w:szCs w:val="18"/>
    </w:rPr>
  </w:style>
  <w:style w:type="paragraph" w:styleId="a9">
    <w:name w:val="header"/>
    <w:basedOn w:val="a"/>
    <w:link w:val="aa"/>
    <w:uiPriority w:val="99"/>
    <w:unhideWhenUsed/>
    <w:rsid w:val="001632D7"/>
    <w:pPr>
      <w:tabs>
        <w:tab w:val="center" w:pos="4252"/>
        <w:tab w:val="right" w:pos="8504"/>
      </w:tabs>
      <w:snapToGrid w:val="0"/>
    </w:pPr>
  </w:style>
  <w:style w:type="character" w:customStyle="1" w:styleId="aa">
    <w:name w:val="ヘッダー (文字)"/>
    <w:basedOn w:val="a0"/>
    <w:link w:val="a9"/>
    <w:uiPriority w:val="99"/>
    <w:rsid w:val="001632D7"/>
    <w:rPr>
      <w:rFonts w:ascii="ＭＳ ゴシック" w:eastAsia="ＭＳ ゴシック" w:hAnsi="Century" w:cs="Times New Roman"/>
      <w:szCs w:val="24"/>
    </w:rPr>
  </w:style>
  <w:style w:type="paragraph" w:styleId="ab">
    <w:name w:val="footer"/>
    <w:basedOn w:val="a"/>
    <w:link w:val="ac"/>
    <w:uiPriority w:val="99"/>
    <w:unhideWhenUsed/>
    <w:rsid w:val="001632D7"/>
    <w:pPr>
      <w:tabs>
        <w:tab w:val="center" w:pos="4252"/>
        <w:tab w:val="right" w:pos="8504"/>
      </w:tabs>
      <w:snapToGrid w:val="0"/>
    </w:pPr>
  </w:style>
  <w:style w:type="character" w:customStyle="1" w:styleId="ac">
    <w:name w:val="フッター (文字)"/>
    <w:basedOn w:val="a0"/>
    <w:link w:val="ab"/>
    <w:uiPriority w:val="99"/>
    <w:rsid w:val="001632D7"/>
    <w:rPr>
      <w:rFonts w:ascii="ＭＳ ゴシック" w:eastAsia="ＭＳ ゴシック" w:hAnsi="Century"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63C"/>
    <w:pPr>
      <w:widowControl w:val="0"/>
      <w:jc w:val="both"/>
    </w:pPr>
    <w:rPr>
      <w:rFonts w:ascii="ＭＳ ゴシック" w:eastAsia="ＭＳ ゴシック"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44463C"/>
    <w:pPr>
      <w:jc w:val="center"/>
    </w:pPr>
    <w:rPr>
      <w:szCs w:val="21"/>
    </w:rPr>
  </w:style>
  <w:style w:type="character" w:customStyle="1" w:styleId="a4">
    <w:name w:val="記 (文字)"/>
    <w:basedOn w:val="a0"/>
    <w:link w:val="a3"/>
    <w:rsid w:val="0044463C"/>
    <w:rPr>
      <w:rFonts w:ascii="ＭＳ ゴシック" w:eastAsia="ＭＳ ゴシック" w:hAnsi="Century" w:cs="Times New Roman"/>
      <w:szCs w:val="21"/>
    </w:rPr>
  </w:style>
  <w:style w:type="paragraph" w:styleId="a5">
    <w:name w:val="Closing"/>
    <w:basedOn w:val="a"/>
    <w:link w:val="a6"/>
    <w:rsid w:val="0044463C"/>
    <w:pPr>
      <w:jc w:val="right"/>
    </w:pPr>
    <w:rPr>
      <w:szCs w:val="21"/>
    </w:rPr>
  </w:style>
  <w:style w:type="character" w:customStyle="1" w:styleId="a6">
    <w:name w:val="結語 (文字)"/>
    <w:basedOn w:val="a0"/>
    <w:link w:val="a5"/>
    <w:rsid w:val="0044463C"/>
    <w:rPr>
      <w:rFonts w:ascii="ＭＳ ゴシック" w:eastAsia="ＭＳ ゴシック" w:hAnsi="Century" w:cs="Times New Roman"/>
      <w:szCs w:val="21"/>
    </w:rPr>
  </w:style>
  <w:style w:type="paragraph" w:styleId="a7">
    <w:name w:val="Balloon Text"/>
    <w:basedOn w:val="a"/>
    <w:link w:val="a8"/>
    <w:uiPriority w:val="99"/>
    <w:semiHidden/>
    <w:unhideWhenUsed/>
    <w:rsid w:val="006E4DE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4DE7"/>
    <w:rPr>
      <w:rFonts w:asciiTheme="majorHAnsi" w:eastAsiaTheme="majorEastAsia" w:hAnsiTheme="majorHAnsi" w:cstheme="majorBidi"/>
      <w:sz w:val="18"/>
      <w:szCs w:val="18"/>
    </w:rPr>
  </w:style>
  <w:style w:type="paragraph" w:styleId="a9">
    <w:name w:val="header"/>
    <w:basedOn w:val="a"/>
    <w:link w:val="aa"/>
    <w:uiPriority w:val="99"/>
    <w:unhideWhenUsed/>
    <w:rsid w:val="001632D7"/>
    <w:pPr>
      <w:tabs>
        <w:tab w:val="center" w:pos="4252"/>
        <w:tab w:val="right" w:pos="8504"/>
      </w:tabs>
      <w:snapToGrid w:val="0"/>
    </w:pPr>
  </w:style>
  <w:style w:type="character" w:customStyle="1" w:styleId="aa">
    <w:name w:val="ヘッダー (文字)"/>
    <w:basedOn w:val="a0"/>
    <w:link w:val="a9"/>
    <w:uiPriority w:val="99"/>
    <w:rsid w:val="001632D7"/>
    <w:rPr>
      <w:rFonts w:ascii="ＭＳ ゴシック" w:eastAsia="ＭＳ ゴシック" w:hAnsi="Century" w:cs="Times New Roman"/>
      <w:szCs w:val="24"/>
    </w:rPr>
  </w:style>
  <w:style w:type="paragraph" w:styleId="ab">
    <w:name w:val="footer"/>
    <w:basedOn w:val="a"/>
    <w:link w:val="ac"/>
    <w:uiPriority w:val="99"/>
    <w:unhideWhenUsed/>
    <w:rsid w:val="001632D7"/>
    <w:pPr>
      <w:tabs>
        <w:tab w:val="center" w:pos="4252"/>
        <w:tab w:val="right" w:pos="8504"/>
      </w:tabs>
      <w:snapToGrid w:val="0"/>
    </w:pPr>
  </w:style>
  <w:style w:type="character" w:customStyle="1" w:styleId="ac">
    <w:name w:val="フッター (文字)"/>
    <w:basedOn w:val="a0"/>
    <w:link w:val="ab"/>
    <w:uiPriority w:val="99"/>
    <w:rsid w:val="001632D7"/>
    <w:rPr>
      <w:rFonts w:ascii="ＭＳ ゴシック" w:eastAsia="ＭＳ ゴシック"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021376">
      <w:bodyDiv w:val="1"/>
      <w:marLeft w:val="0"/>
      <w:marRight w:val="0"/>
      <w:marTop w:val="0"/>
      <w:marBottom w:val="0"/>
      <w:divBdr>
        <w:top w:val="none" w:sz="0" w:space="0" w:color="auto"/>
        <w:left w:val="none" w:sz="0" w:space="0" w:color="auto"/>
        <w:bottom w:val="none" w:sz="0" w:space="0" w:color="auto"/>
        <w:right w:val="none" w:sz="0" w:space="0" w:color="auto"/>
      </w:divBdr>
    </w:div>
    <w:div w:id="186555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413</Words>
  <Characters>2357</Characters>
  <Application>Microsoft Office Word</Application>
  <DocSecurity>0</DocSecurity>
  <Lines>19</Lines>
  <Paragraphs>5</Paragraphs>
  <ScaleCrop>false</ScaleCrop>
  <Company/>
  <LinksUpToDate>false</LinksUpToDate>
  <CharactersWithSpaces>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2016-03-01T09:34:00Z</dcterms:created>
  <dcterms:modified xsi:type="dcterms:W3CDTF">2016-03-01T09:34:00Z</dcterms:modified>
</cp:coreProperties>
</file>